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330BC" w14:textId="1E9D38F0" w:rsidR="026E6453" w:rsidRDefault="00F219C1" w:rsidP="00F219C1">
      <w:pPr>
        <w:jc w:val="center"/>
        <w:rPr>
          <w:rFonts w:ascii="Atkinson Hyperlegible" w:eastAsia="Atkinson Hyperlegible" w:hAnsi="Atkinson Hyperlegible" w:cs="Atkinson Hyperlegible"/>
          <w:b/>
          <w:bCs/>
          <w:sz w:val="28"/>
          <w:szCs w:val="28"/>
        </w:rPr>
      </w:pPr>
      <w:r w:rsidRPr="00F219C1">
        <w:rPr>
          <w:rFonts w:ascii="Atkinson Hyperlegible" w:eastAsia="Atkinson Hyperlegible" w:hAnsi="Atkinson Hyperlegible" w:cs="Atkinson Hyperlegible"/>
          <w:b/>
          <w:bCs/>
          <w:noProof/>
          <w:sz w:val="28"/>
          <w:szCs w:val="28"/>
        </w:rPr>
        <w:drawing>
          <wp:inline distT="0" distB="0" distL="0" distR="0" wp14:anchorId="2BF1D579" wp14:editId="08BD78EB">
            <wp:extent cx="4238625" cy="1528350"/>
            <wp:effectExtent l="0" t="0" r="0" b="0"/>
            <wp:docPr id="1796530232" name="Picture 2" descr="UCEDD Resource Center logo with the tagline: “An AUCD project supported by the Administration for Community Living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530232" name="Picture 2" descr="UCEDD Resource Center logo with the tagline: “An AUCD project supported by the Administration for Community Living.”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57" b="28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768" cy="15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85E21B" w14:textId="20310001" w:rsidR="1D711DAF" w:rsidRPr="0015051B" w:rsidRDefault="1D711DAF" w:rsidP="0015051B">
      <w:pPr>
        <w:pStyle w:val="Heading1"/>
        <w:jc w:val="center"/>
        <w:rPr>
          <w:rFonts w:ascii="Atkinson Hyperlegible" w:eastAsia="Atkinson Hyperlegible" w:hAnsi="Atkinson Hyperlegible"/>
          <w:b/>
          <w:bCs/>
          <w:color w:val="000000" w:themeColor="text1"/>
        </w:rPr>
      </w:pPr>
      <w:r w:rsidRPr="0015051B">
        <w:rPr>
          <w:rFonts w:ascii="Atkinson Hyperlegible" w:eastAsia="Atkinson Hyperlegible" w:hAnsi="Atkinson Hyperlegible"/>
          <w:b/>
          <w:bCs/>
          <w:color w:val="000000" w:themeColor="text1"/>
        </w:rPr>
        <w:t>AUCD UCEDD Director</w:t>
      </w:r>
      <w:r w:rsidR="11980CD2" w:rsidRPr="0015051B">
        <w:rPr>
          <w:rFonts w:ascii="Atkinson Hyperlegible" w:eastAsia="Atkinson Hyperlegible" w:hAnsi="Atkinson Hyperlegible"/>
          <w:b/>
          <w:bCs/>
          <w:color w:val="000000" w:themeColor="text1"/>
        </w:rPr>
        <w:t>'s</w:t>
      </w:r>
      <w:r w:rsidRPr="0015051B">
        <w:rPr>
          <w:rFonts w:ascii="Atkinson Hyperlegible" w:eastAsia="Atkinson Hyperlegible" w:hAnsi="Atkinson Hyperlegible"/>
          <w:b/>
          <w:bCs/>
          <w:color w:val="000000" w:themeColor="text1"/>
        </w:rPr>
        <w:t xml:space="preserve"> Meeting</w:t>
      </w:r>
    </w:p>
    <w:p w14:paraId="33AA065A" w14:textId="6B5AA14D" w:rsidR="00B36DDA" w:rsidRPr="0015051B" w:rsidRDefault="1442F967" w:rsidP="0015051B">
      <w:pPr>
        <w:pStyle w:val="Heading2"/>
        <w:jc w:val="center"/>
        <w:rPr>
          <w:rFonts w:ascii="Atkinson Hyperlegible" w:eastAsia="Atkinson Hyperlegible" w:hAnsi="Atkinson Hyperlegible"/>
          <w:color w:val="000000" w:themeColor="text1"/>
        </w:rPr>
      </w:pPr>
      <w:r w:rsidRPr="0015051B">
        <w:rPr>
          <w:rFonts w:ascii="Atkinson Hyperlegible" w:eastAsia="Atkinson Hyperlegible" w:hAnsi="Atkinson Hyperlegible"/>
          <w:color w:val="000000" w:themeColor="text1"/>
        </w:rPr>
        <w:t xml:space="preserve">Sunday, November 8, </w:t>
      </w:r>
      <w:proofErr w:type="gramStart"/>
      <w:r w:rsidRPr="0015051B">
        <w:rPr>
          <w:rFonts w:ascii="Atkinson Hyperlegible" w:eastAsia="Atkinson Hyperlegible" w:hAnsi="Atkinson Hyperlegible"/>
          <w:color w:val="000000" w:themeColor="text1"/>
        </w:rPr>
        <w:t>202</w:t>
      </w:r>
      <w:r w:rsidR="14AE8457" w:rsidRPr="0015051B">
        <w:rPr>
          <w:rFonts w:ascii="Atkinson Hyperlegible" w:eastAsia="Atkinson Hyperlegible" w:hAnsi="Atkinson Hyperlegible"/>
          <w:color w:val="000000" w:themeColor="text1"/>
        </w:rPr>
        <w:t>6</w:t>
      </w:r>
      <w:proofErr w:type="gramEnd"/>
      <w:r w:rsidR="14AE8457" w:rsidRPr="0015051B">
        <w:rPr>
          <w:rFonts w:ascii="Atkinson Hyperlegible" w:eastAsia="Atkinson Hyperlegible" w:hAnsi="Atkinson Hyperlegible"/>
          <w:color w:val="000000" w:themeColor="text1"/>
        </w:rPr>
        <w:t xml:space="preserve"> | </w:t>
      </w:r>
      <w:r w:rsidR="5AAA400D" w:rsidRPr="0015051B">
        <w:rPr>
          <w:rFonts w:ascii="Atkinson Hyperlegible" w:eastAsia="Atkinson Hyperlegible" w:hAnsi="Atkinson Hyperlegible"/>
          <w:color w:val="000000" w:themeColor="text1"/>
        </w:rPr>
        <w:t xml:space="preserve">9:00 </w:t>
      </w:r>
      <w:r w:rsidR="4ADBE162" w:rsidRPr="0015051B">
        <w:rPr>
          <w:rFonts w:ascii="Atkinson Hyperlegible" w:eastAsia="Atkinson Hyperlegible" w:hAnsi="Atkinson Hyperlegible"/>
          <w:color w:val="000000" w:themeColor="text1"/>
        </w:rPr>
        <w:t>AM</w:t>
      </w:r>
      <w:r w:rsidR="5AAA400D" w:rsidRPr="0015051B">
        <w:rPr>
          <w:rFonts w:ascii="Atkinson Hyperlegible" w:eastAsia="Atkinson Hyperlegible" w:hAnsi="Atkinson Hyperlegible"/>
          <w:color w:val="000000" w:themeColor="text1"/>
        </w:rPr>
        <w:t xml:space="preserve"> </w:t>
      </w:r>
      <w:r w:rsidR="00F219C1" w:rsidRPr="0015051B">
        <w:rPr>
          <w:rFonts w:ascii="Atkinson Hyperlegible" w:eastAsia="Atkinson Hyperlegible" w:hAnsi="Atkinson Hyperlegible"/>
          <w:color w:val="000000" w:themeColor="text1"/>
        </w:rPr>
        <w:t>-</w:t>
      </w:r>
      <w:r w:rsidR="5AAA400D" w:rsidRPr="0015051B">
        <w:rPr>
          <w:rFonts w:ascii="Atkinson Hyperlegible" w:eastAsia="Atkinson Hyperlegible" w:hAnsi="Atkinson Hyperlegible"/>
          <w:color w:val="000000" w:themeColor="text1"/>
        </w:rPr>
        <w:t xml:space="preserve"> 11:30</w:t>
      </w:r>
      <w:r w:rsidR="40DA3A3F" w:rsidRPr="0015051B">
        <w:rPr>
          <w:rFonts w:ascii="Atkinson Hyperlegible" w:eastAsia="Atkinson Hyperlegible" w:hAnsi="Atkinson Hyperlegible"/>
          <w:color w:val="000000" w:themeColor="text1"/>
        </w:rPr>
        <w:t xml:space="preserve"> AM 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B36DDA" w14:paraId="07F6CEE6" w14:textId="77777777" w:rsidTr="00F219C1">
        <w:trPr>
          <w:trHeight w:val="395"/>
        </w:trPr>
        <w:tc>
          <w:tcPr>
            <w:tcW w:w="3235" w:type="dxa"/>
            <w:vAlign w:val="center"/>
          </w:tcPr>
          <w:p w14:paraId="39BA941F" w14:textId="0296CFBE" w:rsidR="00B36DDA" w:rsidRPr="00F219C1" w:rsidRDefault="00B36DDA" w:rsidP="00B36DDA">
            <w:pPr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</w:pPr>
            <w:r w:rsidRPr="00F219C1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6115" w:type="dxa"/>
            <w:vAlign w:val="center"/>
          </w:tcPr>
          <w:p w14:paraId="45D142A7" w14:textId="657E9BEE" w:rsidR="00B36DDA" w:rsidRPr="00F219C1" w:rsidRDefault="00B36DDA" w:rsidP="00B36DDA">
            <w:pPr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</w:pPr>
            <w:r w:rsidRPr="00F219C1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Activity</w:t>
            </w:r>
          </w:p>
        </w:tc>
      </w:tr>
      <w:tr w:rsidR="00381FBA" w14:paraId="7BE21844" w14:textId="77777777" w:rsidTr="00F219C1">
        <w:trPr>
          <w:trHeight w:val="1008"/>
        </w:trPr>
        <w:tc>
          <w:tcPr>
            <w:tcW w:w="3235" w:type="dxa"/>
            <w:vAlign w:val="center"/>
          </w:tcPr>
          <w:p w14:paraId="25D409BB" w14:textId="4B7CB6E0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9:00 - 9:15 AM</w:t>
            </w:r>
          </w:p>
        </w:tc>
        <w:tc>
          <w:tcPr>
            <w:tcW w:w="6115" w:type="dxa"/>
            <w:vAlign w:val="center"/>
          </w:tcPr>
          <w:p w14:paraId="52860E5E" w14:textId="3A41F5FF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>Welcome &amp; URC Updates</w:t>
            </w:r>
          </w:p>
        </w:tc>
      </w:tr>
      <w:tr w:rsidR="00381FBA" w14:paraId="468E32C2" w14:textId="77777777" w:rsidTr="00F219C1">
        <w:trPr>
          <w:trHeight w:val="1008"/>
        </w:trPr>
        <w:tc>
          <w:tcPr>
            <w:tcW w:w="3235" w:type="dxa"/>
            <w:vAlign w:val="center"/>
          </w:tcPr>
          <w:p w14:paraId="2BC9ED07" w14:textId="13FC77F1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9:15 </w:t>
            </w:r>
            <w:r w:rsidR="00F219C1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-</w:t>
            </w: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 9:30 AM</w:t>
            </w:r>
          </w:p>
        </w:tc>
        <w:tc>
          <w:tcPr>
            <w:tcW w:w="6115" w:type="dxa"/>
            <w:vAlign w:val="center"/>
          </w:tcPr>
          <w:p w14:paraId="14F35779" w14:textId="77777777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>Welcome from AUCD's Executive Director</w:t>
            </w:r>
          </w:p>
          <w:p w14:paraId="7C96F6FD" w14:textId="66399E65" w:rsidR="00F219C1" w:rsidRPr="00F219C1" w:rsidRDefault="00F219C1" w:rsidP="00B36DDA">
            <w:pPr>
              <w:rPr>
                <w:rFonts w:ascii="Atkinson Hyperlegible" w:eastAsia="Atkinson Hyperlegible" w:hAnsi="Atkinson Hyperlegible" w:cs="Atkinson Hyperlegible"/>
                <w:i/>
                <w:iCs/>
                <w:sz w:val="28"/>
                <w:szCs w:val="28"/>
              </w:rPr>
            </w:pPr>
            <w:r>
              <w:rPr>
                <w:rFonts w:ascii="Atkinson Hyperlegible" w:eastAsia="Atkinson Hyperlegible" w:hAnsi="Atkinson Hyperlegible" w:cs="Atkinson Hyperlegible"/>
                <w:i/>
                <w:iCs/>
                <w:sz w:val="28"/>
                <w:szCs w:val="28"/>
              </w:rPr>
              <w:t>Kimberly Knackstedt</w:t>
            </w:r>
          </w:p>
        </w:tc>
      </w:tr>
      <w:tr w:rsidR="00381FBA" w14:paraId="5BC9D628" w14:textId="77777777" w:rsidTr="00F219C1">
        <w:trPr>
          <w:trHeight w:val="1008"/>
        </w:trPr>
        <w:tc>
          <w:tcPr>
            <w:tcW w:w="3235" w:type="dxa"/>
            <w:vAlign w:val="center"/>
          </w:tcPr>
          <w:p w14:paraId="583E1737" w14:textId="1C17755C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9:30 </w:t>
            </w:r>
            <w:r w:rsidR="00F219C1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-</w:t>
            </w: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 10:30 AM</w:t>
            </w:r>
            <w:r>
              <w:tab/>
            </w:r>
          </w:p>
        </w:tc>
        <w:tc>
          <w:tcPr>
            <w:tcW w:w="6115" w:type="dxa"/>
            <w:vAlign w:val="center"/>
          </w:tcPr>
          <w:p w14:paraId="605102A8" w14:textId="45D76A55" w:rsidR="00F219C1" w:rsidRPr="00F219C1" w:rsidRDefault="00F219C1" w:rsidP="00F219C1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0F219C1"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>ACL Priorities &amp; Operational Drivers</w:t>
            </w:r>
            <w: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 xml:space="preserve"> Activity</w:t>
            </w:r>
            <w:r w:rsidRPr="00F219C1"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 xml:space="preserve">: </w:t>
            </w:r>
          </w:p>
          <w:p w14:paraId="610D718B" w14:textId="1EDFDCF9" w:rsidR="00381FBA" w:rsidRPr="00F219C1" w:rsidRDefault="00F219C1" w:rsidP="00F219C1">
            <w:pPr>
              <w:rPr>
                <w:rFonts w:ascii="Atkinson Hyperlegible" w:eastAsia="Atkinson Hyperlegible" w:hAnsi="Atkinson Hyperlegible" w:cs="Atkinson Hyperlegible"/>
                <w:i/>
                <w:iCs/>
                <w:sz w:val="28"/>
                <w:szCs w:val="28"/>
              </w:rPr>
            </w:pPr>
            <w:r w:rsidRPr="00F219C1">
              <w:rPr>
                <w:rFonts w:ascii="Atkinson Hyperlegible" w:eastAsia="Atkinson Hyperlegible" w:hAnsi="Atkinson Hyperlegible" w:cs="Atkinson Hyperlegible"/>
                <w:i/>
                <w:iCs/>
                <w:sz w:val="28"/>
                <w:szCs w:val="28"/>
              </w:rPr>
              <w:t>Scaling and Reporting Outcomes</w:t>
            </w:r>
          </w:p>
        </w:tc>
      </w:tr>
      <w:tr w:rsidR="00381FBA" w14:paraId="48133CDF" w14:textId="77777777" w:rsidTr="00F219C1">
        <w:trPr>
          <w:trHeight w:val="1008"/>
        </w:trPr>
        <w:tc>
          <w:tcPr>
            <w:tcW w:w="3235" w:type="dxa"/>
            <w:vAlign w:val="center"/>
          </w:tcPr>
          <w:p w14:paraId="6929B59D" w14:textId="0F273987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10:30 </w:t>
            </w:r>
            <w:r w:rsidR="00F219C1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-</w:t>
            </w: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 10:45 AM</w:t>
            </w:r>
          </w:p>
        </w:tc>
        <w:tc>
          <w:tcPr>
            <w:tcW w:w="6115" w:type="dxa"/>
            <w:vAlign w:val="center"/>
          </w:tcPr>
          <w:p w14:paraId="00293642" w14:textId="7568BBF7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>Report Out</w:t>
            </w:r>
            <w: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 xml:space="preserve"> from Activity</w:t>
            </w:r>
          </w:p>
        </w:tc>
      </w:tr>
      <w:tr w:rsidR="00381FBA" w14:paraId="0796D21D" w14:textId="77777777" w:rsidTr="00F219C1">
        <w:trPr>
          <w:trHeight w:val="1008"/>
        </w:trPr>
        <w:tc>
          <w:tcPr>
            <w:tcW w:w="3235" w:type="dxa"/>
            <w:vAlign w:val="center"/>
          </w:tcPr>
          <w:p w14:paraId="25130803" w14:textId="3E00B7D2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10:45 </w:t>
            </w:r>
            <w:r w:rsidR="00F219C1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-</w:t>
            </w: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 11:00 AM</w:t>
            </w:r>
          </w:p>
        </w:tc>
        <w:tc>
          <w:tcPr>
            <w:tcW w:w="6115" w:type="dxa"/>
            <w:vAlign w:val="center"/>
          </w:tcPr>
          <w:p w14:paraId="66272A83" w14:textId="771E9FCE" w:rsidR="00381FB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>Commissioner Hines Remarks</w:t>
            </w:r>
          </w:p>
        </w:tc>
      </w:tr>
      <w:tr w:rsidR="00B36DDA" w14:paraId="5E3B44AA" w14:textId="77777777" w:rsidTr="00F219C1">
        <w:trPr>
          <w:trHeight w:val="1008"/>
        </w:trPr>
        <w:tc>
          <w:tcPr>
            <w:tcW w:w="3235" w:type="dxa"/>
            <w:vAlign w:val="center"/>
          </w:tcPr>
          <w:p w14:paraId="0053F2EA" w14:textId="4D97B5EF" w:rsidR="00B36DDA" w:rsidRDefault="00B36DDA" w:rsidP="00B36DDA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11:00 </w:t>
            </w:r>
            <w:r w:rsidR="00F219C1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>-</w:t>
            </w:r>
            <w:r w:rsidRPr="026E6453">
              <w:rPr>
                <w:rFonts w:ascii="Atkinson Hyperlegible" w:eastAsia="Atkinson Hyperlegible" w:hAnsi="Atkinson Hyperlegible" w:cs="Atkinson Hyperlegible"/>
                <w:b/>
                <w:bCs/>
                <w:sz w:val="28"/>
                <w:szCs w:val="28"/>
              </w:rPr>
              <w:t xml:space="preserve"> 11:30 AM</w:t>
            </w:r>
          </w:p>
        </w:tc>
        <w:tc>
          <w:tcPr>
            <w:tcW w:w="6115" w:type="dxa"/>
            <w:vAlign w:val="center"/>
          </w:tcPr>
          <w:p w14:paraId="6DE3AF78" w14:textId="77777777" w:rsidR="00F219C1" w:rsidRPr="00F219C1" w:rsidRDefault="00F219C1" w:rsidP="00F219C1">
            <w:pPr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</w:pPr>
            <w:r w:rsidRPr="00F219C1">
              <w:rPr>
                <w:rFonts w:ascii="Atkinson Hyperlegible" w:eastAsia="Atkinson Hyperlegible" w:hAnsi="Atkinson Hyperlegible" w:cs="Atkinson Hyperlegible"/>
                <w:sz w:val="28"/>
                <w:szCs w:val="28"/>
              </w:rPr>
              <w:t xml:space="preserve">Community Conversation: </w:t>
            </w:r>
          </w:p>
          <w:p w14:paraId="4AAA3A51" w14:textId="7EA62570" w:rsidR="00F219C1" w:rsidRPr="00F219C1" w:rsidRDefault="00F219C1" w:rsidP="00F219C1">
            <w:pPr>
              <w:rPr>
                <w:rFonts w:ascii="Atkinson Hyperlegible" w:eastAsia="Atkinson Hyperlegible" w:hAnsi="Atkinson Hyperlegible" w:cs="Atkinson Hyperlegible"/>
                <w:i/>
                <w:iCs/>
                <w:sz w:val="28"/>
                <w:szCs w:val="28"/>
              </w:rPr>
            </w:pPr>
            <w:r w:rsidRPr="00F219C1">
              <w:rPr>
                <w:rFonts w:ascii="Atkinson Hyperlegible" w:eastAsia="Atkinson Hyperlegible" w:hAnsi="Atkinson Hyperlegible" w:cs="Atkinson Hyperlegible"/>
                <w:i/>
                <w:iCs/>
                <w:sz w:val="28"/>
                <w:szCs w:val="28"/>
              </w:rPr>
              <w:t>Using Data Across the Network</w:t>
            </w:r>
          </w:p>
          <w:p w14:paraId="756853B7" w14:textId="77777777" w:rsidR="00F219C1" w:rsidRPr="00C42630" w:rsidRDefault="00F219C1" w:rsidP="00F219C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42630">
              <w:rPr>
                <w:rFonts w:ascii="Arial" w:hAnsi="Arial" w:cs="Arial"/>
              </w:rPr>
              <w:t>How are you combining quantitative data with lived experience and community perspectives?</w:t>
            </w:r>
          </w:p>
          <w:p w14:paraId="2F9ABC6C" w14:textId="5A356783" w:rsidR="00F219C1" w:rsidRPr="00F219C1" w:rsidRDefault="00F219C1" w:rsidP="00F219C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42630">
              <w:rPr>
                <w:rFonts w:ascii="Arial" w:hAnsi="Arial" w:cs="Arial"/>
              </w:rPr>
              <w:t xml:space="preserve">What could the Network do collectively with data that individual UCEDDs cannot do alone? </w:t>
            </w:r>
          </w:p>
        </w:tc>
      </w:tr>
    </w:tbl>
    <w:p w14:paraId="67CDB7B9" w14:textId="379D9234" w:rsidR="026E6453" w:rsidRDefault="026E6453" w:rsidP="026E6453">
      <w:pPr>
        <w:rPr>
          <w:rFonts w:ascii="Atkinson Hyperlegible" w:eastAsia="Atkinson Hyperlegible" w:hAnsi="Atkinson Hyperlegible" w:cs="Atkinson Hyperlegible"/>
          <w:sz w:val="28"/>
          <w:szCs w:val="28"/>
        </w:rPr>
      </w:pPr>
    </w:p>
    <w:p w14:paraId="16DDA2C1" w14:textId="55E42855" w:rsidR="004977D6" w:rsidRDefault="0015051B" w:rsidP="00B36DDA">
      <w:r>
        <w:rPr>
          <w:noProof/>
        </w:rPr>
        <w:drawing>
          <wp:anchor distT="0" distB="0" distL="114300" distR="114300" simplePos="0" relativeHeight="251659264" behindDoc="0" locked="0" layoutInCell="1" allowOverlap="1" wp14:anchorId="5407ED07" wp14:editId="23F03708">
            <wp:simplePos x="0" y="0"/>
            <wp:positionH relativeFrom="margin">
              <wp:posOffset>-435429</wp:posOffset>
            </wp:positionH>
            <wp:positionV relativeFrom="paragraph">
              <wp:posOffset>374107</wp:posOffset>
            </wp:positionV>
            <wp:extent cx="2269873" cy="908866"/>
            <wp:effectExtent l="0" t="0" r="0" b="5715"/>
            <wp:wrapNone/>
            <wp:docPr id="1527410390" name="Picture 2" descr="Image of a globe with a burst of lines. Text: AU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410390" name="Picture 2" descr="Image of a globe with a burst of lines. Text: AUCD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1" b="12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325" cy="909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19C1">
        <w:rPr>
          <w:noProof/>
        </w:rPr>
        <w:drawing>
          <wp:anchor distT="0" distB="0" distL="114300" distR="114300" simplePos="0" relativeHeight="251660288" behindDoc="0" locked="0" layoutInCell="1" allowOverlap="1" wp14:anchorId="28F0C815" wp14:editId="7FBE952C">
            <wp:simplePos x="0" y="0"/>
            <wp:positionH relativeFrom="margin">
              <wp:posOffset>3516630</wp:posOffset>
            </wp:positionH>
            <wp:positionV relativeFrom="paragraph">
              <wp:posOffset>217310</wp:posOffset>
            </wp:positionV>
            <wp:extent cx="2848945" cy="1189355"/>
            <wp:effectExtent l="0" t="0" r="8890" b="0"/>
            <wp:wrapNone/>
            <wp:docPr id="787098" name="Picture 4" descr="Blue-and-teal emblem shows stylized people beneath a globe, alongside “UCEDD Network” and subtitle “University Centers for Excellence in Developmental Disabilities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098" name="Picture 4" descr="Blue-and-teal emblem shows stylized people beneath a globe, alongside “UCEDD Network” and subtitle “University Centers for Excellence in Developmental Disabilities.”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945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802EDF2">
        <w:tab/>
      </w:r>
      <w:r w:rsidR="004977D6">
        <w:t xml:space="preserve"> </w:t>
      </w:r>
    </w:p>
    <w:p w14:paraId="53CEE606" w14:textId="2C83C332" w:rsidR="026E6453" w:rsidRDefault="026E6453" w:rsidP="026E6453">
      <w:pPr>
        <w:rPr>
          <w:rFonts w:ascii="Atkinson Hyperlegible" w:eastAsia="Atkinson Hyperlegible" w:hAnsi="Atkinson Hyperlegible" w:cs="Atkinson Hyperlegible"/>
          <w:sz w:val="28"/>
          <w:szCs w:val="28"/>
        </w:rPr>
      </w:pPr>
    </w:p>
    <w:p w14:paraId="2C078E63" w14:textId="0695CE5D" w:rsidR="005C2C3B" w:rsidRDefault="005C2C3B"/>
    <w:sectPr w:rsidR="005C2C3B" w:rsidSect="00067321">
      <w:footerReference w:type="default" r:id="rId13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C8D8D" w14:textId="77777777" w:rsidR="006D3AD6" w:rsidRDefault="006D3AD6">
      <w:pPr>
        <w:spacing w:after="0" w:line="240" w:lineRule="auto"/>
      </w:pPr>
      <w:r>
        <w:separator/>
      </w:r>
    </w:p>
  </w:endnote>
  <w:endnote w:type="continuationSeparator" w:id="0">
    <w:p w14:paraId="7F53D3FB" w14:textId="77777777" w:rsidR="006D3AD6" w:rsidRDefault="006D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tkinson Hyperlegible">
    <w:panose1 w:val="00000000000000000000"/>
    <w:charset w:val="00"/>
    <w:family w:val="auto"/>
    <w:pitch w:val="variable"/>
    <w:sig w:usb0="800000EF" w:usb1="0000204B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tkinson Hyperlegible" w:hAnsi="Atkinson Hyperlegible"/>
        <w:sz w:val="16"/>
        <w:szCs w:val="16"/>
      </w:rPr>
      <w:id w:val="-78830401"/>
      <w:docPartObj>
        <w:docPartGallery w:val="Page Numbers (Bottom of Page)"/>
        <w:docPartUnique/>
      </w:docPartObj>
    </w:sdtPr>
    <w:sdtEndPr/>
    <w:sdtContent>
      <w:sdt>
        <w:sdtPr>
          <w:rPr>
            <w:rFonts w:ascii="Atkinson Hyperlegible" w:hAnsi="Atkinson Hyperlegible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EB506A" w14:textId="6CBF3027" w:rsidR="00067321" w:rsidRPr="00067321" w:rsidRDefault="00067321">
            <w:pPr>
              <w:pStyle w:val="Footer"/>
              <w:jc w:val="center"/>
              <w:rPr>
                <w:rFonts w:ascii="Atkinson Hyperlegible" w:hAnsi="Atkinson Hyperlegible"/>
                <w:sz w:val="16"/>
                <w:szCs w:val="16"/>
              </w:rPr>
            </w:pPr>
            <w:r w:rsidRPr="00067321">
              <w:rPr>
                <w:rFonts w:ascii="Atkinson Hyperlegible" w:hAnsi="Atkinson Hyperlegible"/>
                <w:sz w:val="16"/>
                <w:szCs w:val="16"/>
              </w:rPr>
              <w:t xml:space="preserve">Page </w:t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fldChar w:fldCharType="begin"/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instrText xml:space="preserve"> PAGE </w:instrText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fldChar w:fldCharType="separate"/>
            </w:r>
            <w:r w:rsidRPr="00067321">
              <w:rPr>
                <w:rFonts w:ascii="Atkinson Hyperlegible" w:hAnsi="Atkinson Hyperlegible"/>
                <w:b/>
                <w:bCs/>
                <w:noProof/>
                <w:sz w:val="16"/>
                <w:szCs w:val="16"/>
              </w:rPr>
              <w:t>2</w:t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fldChar w:fldCharType="end"/>
            </w:r>
            <w:r w:rsidRPr="00067321">
              <w:rPr>
                <w:rFonts w:ascii="Atkinson Hyperlegible" w:hAnsi="Atkinson Hyperlegible"/>
                <w:sz w:val="16"/>
                <w:szCs w:val="16"/>
              </w:rPr>
              <w:t xml:space="preserve"> of </w:t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fldChar w:fldCharType="begin"/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instrText xml:space="preserve"> NUMPAGES  </w:instrText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fldChar w:fldCharType="separate"/>
            </w:r>
            <w:r w:rsidRPr="00067321">
              <w:rPr>
                <w:rFonts w:ascii="Atkinson Hyperlegible" w:hAnsi="Atkinson Hyperlegible"/>
                <w:b/>
                <w:bCs/>
                <w:noProof/>
                <w:sz w:val="16"/>
                <w:szCs w:val="16"/>
              </w:rPr>
              <w:t>2</w:t>
            </w:r>
            <w:r w:rsidRPr="00067321">
              <w:rPr>
                <w:rFonts w:ascii="Atkinson Hyperlegible" w:hAnsi="Atkinson Hyperlegible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D04E52D" w14:textId="4B73FE2D" w:rsidR="026E6453" w:rsidRPr="00067321" w:rsidRDefault="026E6453" w:rsidP="026E6453">
    <w:pPr>
      <w:pStyle w:val="Footer"/>
      <w:rPr>
        <w:rFonts w:ascii="Atkinson Hyperlegible" w:hAnsi="Atkinson Hyperlegibl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14C2" w14:textId="77777777" w:rsidR="006D3AD6" w:rsidRDefault="006D3AD6">
      <w:pPr>
        <w:spacing w:after="0" w:line="240" w:lineRule="auto"/>
      </w:pPr>
      <w:r>
        <w:separator/>
      </w:r>
    </w:p>
  </w:footnote>
  <w:footnote w:type="continuationSeparator" w:id="0">
    <w:p w14:paraId="3B8E8125" w14:textId="77777777" w:rsidR="006D3AD6" w:rsidRDefault="006D3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A7392"/>
    <w:multiLevelType w:val="hybridMultilevel"/>
    <w:tmpl w:val="D2E06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FA6C0"/>
    <w:multiLevelType w:val="hybridMultilevel"/>
    <w:tmpl w:val="6B1A350E"/>
    <w:lvl w:ilvl="0" w:tplc="C34E1C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04D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DE5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4CD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4F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0476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CA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220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C00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D4045"/>
    <w:multiLevelType w:val="hybridMultilevel"/>
    <w:tmpl w:val="C7046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6DF942"/>
    <w:multiLevelType w:val="hybridMultilevel"/>
    <w:tmpl w:val="D9C2690C"/>
    <w:lvl w:ilvl="0" w:tplc="7D4A1180">
      <w:start w:val="1"/>
      <w:numFmt w:val="decimal"/>
      <w:lvlText w:val="%1."/>
      <w:lvlJc w:val="left"/>
      <w:pPr>
        <w:ind w:left="720" w:hanging="360"/>
      </w:pPr>
    </w:lvl>
    <w:lvl w:ilvl="1" w:tplc="A648982A">
      <w:start w:val="1"/>
      <w:numFmt w:val="lowerLetter"/>
      <w:lvlText w:val="%2."/>
      <w:lvlJc w:val="left"/>
      <w:pPr>
        <w:ind w:left="1440" w:hanging="360"/>
      </w:pPr>
    </w:lvl>
    <w:lvl w:ilvl="2" w:tplc="2BB667EA">
      <w:start w:val="1"/>
      <w:numFmt w:val="lowerRoman"/>
      <w:lvlText w:val="%3."/>
      <w:lvlJc w:val="right"/>
      <w:pPr>
        <w:ind w:left="2160" w:hanging="180"/>
      </w:pPr>
    </w:lvl>
    <w:lvl w:ilvl="3" w:tplc="D8025DBA">
      <w:start w:val="1"/>
      <w:numFmt w:val="decimal"/>
      <w:lvlText w:val="%4."/>
      <w:lvlJc w:val="left"/>
      <w:pPr>
        <w:ind w:left="2880" w:hanging="360"/>
      </w:pPr>
    </w:lvl>
    <w:lvl w:ilvl="4" w:tplc="45121164">
      <w:start w:val="1"/>
      <w:numFmt w:val="lowerLetter"/>
      <w:lvlText w:val="%5."/>
      <w:lvlJc w:val="left"/>
      <w:pPr>
        <w:ind w:left="3600" w:hanging="360"/>
      </w:pPr>
    </w:lvl>
    <w:lvl w:ilvl="5" w:tplc="A8EAA058">
      <w:start w:val="1"/>
      <w:numFmt w:val="lowerRoman"/>
      <w:lvlText w:val="%6."/>
      <w:lvlJc w:val="right"/>
      <w:pPr>
        <w:ind w:left="4320" w:hanging="180"/>
      </w:pPr>
    </w:lvl>
    <w:lvl w:ilvl="6" w:tplc="EB98C068">
      <w:start w:val="1"/>
      <w:numFmt w:val="decimal"/>
      <w:lvlText w:val="%7."/>
      <w:lvlJc w:val="left"/>
      <w:pPr>
        <w:ind w:left="5040" w:hanging="360"/>
      </w:pPr>
    </w:lvl>
    <w:lvl w:ilvl="7" w:tplc="DC986B7C">
      <w:start w:val="1"/>
      <w:numFmt w:val="lowerLetter"/>
      <w:lvlText w:val="%8."/>
      <w:lvlJc w:val="left"/>
      <w:pPr>
        <w:ind w:left="5760" w:hanging="360"/>
      </w:pPr>
    </w:lvl>
    <w:lvl w:ilvl="8" w:tplc="F14459E2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258011">
    <w:abstractNumId w:val="1"/>
  </w:num>
  <w:num w:numId="2" w16cid:durableId="85808987">
    <w:abstractNumId w:val="3"/>
  </w:num>
  <w:num w:numId="3" w16cid:durableId="723138814">
    <w:abstractNumId w:val="2"/>
  </w:num>
  <w:num w:numId="4" w16cid:durableId="124251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8B0A5E"/>
    <w:rsid w:val="00061A82"/>
    <w:rsid w:val="00067321"/>
    <w:rsid w:val="000D09A7"/>
    <w:rsid w:val="00100A22"/>
    <w:rsid w:val="0015051B"/>
    <w:rsid w:val="00171AFA"/>
    <w:rsid w:val="00173FFD"/>
    <w:rsid w:val="001E2AA2"/>
    <w:rsid w:val="00241609"/>
    <w:rsid w:val="002565B9"/>
    <w:rsid w:val="002A6501"/>
    <w:rsid w:val="00321E86"/>
    <w:rsid w:val="00342432"/>
    <w:rsid w:val="0035439E"/>
    <w:rsid w:val="00381FBA"/>
    <w:rsid w:val="003C57ED"/>
    <w:rsid w:val="0042153F"/>
    <w:rsid w:val="004977D6"/>
    <w:rsid w:val="004A1A42"/>
    <w:rsid w:val="004C6181"/>
    <w:rsid w:val="004D4FEA"/>
    <w:rsid w:val="00597BCC"/>
    <w:rsid w:val="005A3272"/>
    <w:rsid w:val="005C2C3B"/>
    <w:rsid w:val="005E7487"/>
    <w:rsid w:val="006170CF"/>
    <w:rsid w:val="00647981"/>
    <w:rsid w:val="00676AE5"/>
    <w:rsid w:val="006C7406"/>
    <w:rsid w:val="006D3AD6"/>
    <w:rsid w:val="007E8EE9"/>
    <w:rsid w:val="00845EA6"/>
    <w:rsid w:val="008A4C33"/>
    <w:rsid w:val="008B58B1"/>
    <w:rsid w:val="008C51CD"/>
    <w:rsid w:val="008D4144"/>
    <w:rsid w:val="008D72BD"/>
    <w:rsid w:val="00935DA4"/>
    <w:rsid w:val="009541E8"/>
    <w:rsid w:val="00B36DDA"/>
    <w:rsid w:val="00B471E1"/>
    <w:rsid w:val="00C352BC"/>
    <w:rsid w:val="00CE72D5"/>
    <w:rsid w:val="00D74738"/>
    <w:rsid w:val="00DC4406"/>
    <w:rsid w:val="00E94386"/>
    <w:rsid w:val="00EF19C5"/>
    <w:rsid w:val="00F219C1"/>
    <w:rsid w:val="00F27423"/>
    <w:rsid w:val="0115864A"/>
    <w:rsid w:val="017DDC0F"/>
    <w:rsid w:val="026E6453"/>
    <w:rsid w:val="043B106B"/>
    <w:rsid w:val="04BC070D"/>
    <w:rsid w:val="054226F7"/>
    <w:rsid w:val="058F27EF"/>
    <w:rsid w:val="06EA4D7D"/>
    <w:rsid w:val="091A2215"/>
    <w:rsid w:val="0AEA04D9"/>
    <w:rsid w:val="0B2DBEA6"/>
    <w:rsid w:val="0B74063E"/>
    <w:rsid w:val="0CB25191"/>
    <w:rsid w:val="0D30E115"/>
    <w:rsid w:val="0DAEF989"/>
    <w:rsid w:val="0EE010F5"/>
    <w:rsid w:val="10154F5B"/>
    <w:rsid w:val="11980CD2"/>
    <w:rsid w:val="11FC5A8A"/>
    <w:rsid w:val="1251D75A"/>
    <w:rsid w:val="1294ACD7"/>
    <w:rsid w:val="12F02688"/>
    <w:rsid w:val="13C7FEAD"/>
    <w:rsid w:val="1442F967"/>
    <w:rsid w:val="147BE32C"/>
    <w:rsid w:val="14AE8457"/>
    <w:rsid w:val="154884B0"/>
    <w:rsid w:val="165857EC"/>
    <w:rsid w:val="1695D4A9"/>
    <w:rsid w:val="16AB1E65"/>
    <w:rsid w:val="16ED8ACD"/>
    <w:rsid w:val="1825ED57"/>
    <w:rsid w:val="191B0B16"/>
    <w:rsid w:val="1A8B5ED6"/>
    <w:rsid w:val="1AC08D8A"/>
    <w:rsid w:val="1D6FC527"/>
    <w:rsid w:val="1D711DAF"/>
    <w:rsid w:val="1DD2FD82"/>
    <w:rsid w:val="1DE27526"/>
    <w:rsid w:val="1F5E0317"/>
    <w:rsid w:val="1FA24448"/>
    <w:rsid w:val="1FDBE46E"/>
    <w:rsid w:val="20140888"/>
    <w:rsid w:val="2037F421"/>
    <w:rsid w:val="214AC8D8"/>
    <w:rsid w:val="21D845FD"/>
    <w:rsid w:val="21EB2341"/>
    <w:rsid w:val="21FF59F1"/>
    <w:rsid w:val="261304FB"/>
    <w:rsid w:val="274ADF06"/>
    <w:rsid w:val="28C74830"/>
    <w:rsid w:val="29067CE2"/>
    <w:rsid w:val="292B74A3"/>
    <w:rsid w:val="2933FFA1"/>
    <w:rsid w:val="29611395"/>
    <w:rsid w:val="299BC33D"/>
    <w:rsid w:val="29C1AC22"/>
    <w:rsid w:val="2C71CC6A"/>
    <w:rsid w:val="2C87917F"/>
    <w:rsid w:val="2CDCE492"/>
    <w:rsid w:val="2D39AEB3"/>
    <w:rsid w:val="2ED586A0"/>
    <w:rsid w:val="2FDA7ADA"/>
    <w:rsid w:val="306E65AC"/>
    <w:rsid w:val="319494CE"/>
    <w:rsid w:val="3197F12A"/>
    <w:rsid w:val="32BF0486"/>
    <w:rsid w:val="3319EDF4"/>
    <w:rsid w:val="33368B5F"/>
    <w:rsid w:val="3359E91A"/>
    <w:rsid w:val="33AD7BEE"/>
    <w:rsid w:val="3434ACF9"/>
    <w:rsid w:val="387C8302"/>
    <w:rsid w:val="39517F2E"/>
    <w:rsid w:val="3AE6144D"/>
    <w:rsid w:val="3BDDD7C0"/>
    <w:rsid w:val="3C2752AB"/>
    <w:rsid w:val="3CA3D978"/>
    <w:rsid w:val="3FC30321"/>
    <w:rsid w:val="4088218A"/>
    <w:rsid w:val="40DA3A3F"/>
    <w:rsid w:val="40F3E37D"/>
    <w:rsid w:val="41085900"/>
    <w:rsid w:val="42D0FC38"/>
    <w:rsid w:val="434587E8"/>
    <w:rsid w:val="44BAAD09"/>
    <w:rsid w:val="4518AB0B"/>
    <w:rsid w:val="46CBDBDA"/>
    <w:rsid w:val="472ADF79"/>
    <w:rsid w:val="4732C3DC"/>
    <w:rsid w:val="4A580090"/>
    <w:rsid w:val="4ADBE162"/>
    <w:rsid w:val="4D6EA489"/>
    <w:rsid w:val="4DFD7475"/>
    <w:rsid w:val="4E60C8EF"/>
    <w:rsid w:val="4E791D84"/>
    <w:rsid w:val="514DBFD6"/>
    <w:rsid w:val="514F65CA"/>
    <w:rsid w:val="526096A1"/>
    <w:rsid w:val="533CC525"/>
    <w:rsid w:val="53D3CCEC"/>
    <w:rsid w:val="549701DF"/>
    <w:rsid w:val="557541D1"/>
    <w:rsid w:val="55A9742B"/>
    <w:rsid w:val="55D1CB78"/>
    <w:rsid w:val="55F493EE"/>
    <w:rsid w:val="563B848C"/>
    <w:rsid w:val="57902DC4"/>
    <w:rsid w:val="5A496745"/>
    <w:rsid w:val="5A84131B"/>
    <w:rsid w:val="5A8B0A5E"/>
    <w:rsid w:val="5AAA400D"/>
    <w:rsid w:val="5E1D73D5"/>
    <w:rsid w:val="5E810CE8"/>
    <w:rsid w:val="5E89D98B"/>
    <w:rsid w:val="5F94EC24"/>
    <w:rsid w:val="5F9AE21C"/>
    <w:rsid w:val="6168DFD1"/>
    <w:rsid w:val="63AFDFE4"/>
    <w:rsid w:val="65067E6A"/>
    <w:rsid w:val="656A2E2D"/>
    <w:rsid w:val="67C49600"/>
    <w:rsid w:val="67E3DB29"/>
    <w:rsid w:val="67F36C4E"/>
    <w:rsid w:val="68565A84"/>
    <w:rsid w:val="693038DD"/>
    <w:rsid w:val="698FB2D4"/>
    <w:rsid w:val="6A0AC9A1"/>
    <w:rsid w:val="6A45B3E1"/>
    <w:rsid w:val="6C45AD01"/>
    <w:rsid w:val="6D0A08DC"/>
    <w:rsid w:val="6D2D5058"/>
    <w:rsid w:val="6DB9028B"/>
    <w:rsid w:val="6FA7FE40"/>
    <w:rsid w:val="6FD892AE"/>
    <w:rsid w:val="70B05578"/>
    <w:rsid w:val="70F967C0"/>
    <w:rsid w:val="7253EDF3"/>
    <w:rsid w:val="7268DA6B"/>
    <w:rsid w:val="72722C60"/>
    <w:rsid w:val="73D3DAED"/>
    <w:rsid w:val="74D4497B"/>
    <w:rsid w:val="7802EDF2"/>
    <w:rsid w:val="7833D953"/>
    <w:rsid w:val="7A4A149B"/>
    <w:rsid w:val="7A8BE3DE"/>
    <w:rsid w:val="7AA5380B"/>
    <w:rsid w:val="7B0B0D81"/>
    <w:rsid w:val="7B3F2AC0"/>
    <w:rsid w:val="7D62DD73"/>
    <w:rsid w:val="7D845CFE"/>
    <w:rsid w:val="7DB37B4E"/>
    <w:rsid w:val="7EDECD7D"/>
    <w:rsid w:val="7F049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D6FF1"/>
  <w15:chartTrackingRefBased/>
  <w15:docId w15:val="{BA869929-4056-40A8-ACB7-F386542D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9C1"/>
  </w:style>
  <w:style w:type="paragraph" w:styleId="Heading1">
    <w:name w:val="heading 1"/>
    <w:basedOn w:val="Normal"/>
    <w:next w:val="Normal"/>
    <w:link w:val="Heading1Char"/>
    <w:uiPriority w:val="9"/>
    <w:qFormat/>
    <w:rsid w:val="001505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5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026E645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26E6453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A4"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67321"/>
  </w:style>
  <w:style w:type="paragraph" w:styleId="Revision">
    <w:name w:val="Revision"/>
    <w:hidden/>
    <w:uiPriority w:val="99"/>
    <w:semiHidden/>
    <w:rsid w:val="004977D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505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051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efb5d312-3244-4da2-b682-98eb9f5698f6">UCEDD</Program>
    <Journalarticle xmlns="efb5d312-3244-4da2-b682-98eb9f5698f6" xsi:nil="true"/>
    <ReportingYear xmlns="efb5d312-3244-4da2-b682-98eb9f5698f6" xsi:nil="true"/>
    <TaxCatchAll xmlns="79817154-d81f-4d9d-a8cb-964bf513cd3b" xsi:nil="true"/>
    <lcf76f155ced4ddcb4097134ff3c332f xmlns="efb5d312-3244-4da2-b682-98eb9f5698f6">
      <Terms xmlns="http://schemas.microsoft.com/office/infopath/2007/PartnerControls"/>
    </lcf76f155ced4ddcb4097134ff3c332f>
    <Items xmlns="efb5d312-3244-4da2-b682-98eb9f5698f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3E899D54D74BA1C1A6CB9D71703E" ma:contentTypeVersion="23" ma:contentTypeDescription="Create a new document." ma:contentTypeScope="" ma:versionID="7e3807f0b8a82cb21fe3ccbcab8575ba">
  <xsd:schema xmlns:xsd="http://www.w3.org/2001/XMLSchema" xmlns:xs="http://www.w3.org/2001/XMLSchema" xmlns:p="http://schemas.microsoft.com/office/2006/metadata/properties" xmlns:ns2="efb5d312-3244-4da2-b682-98eb9f5698f6" xmlns:ns3="79817154-d81f-4d9d-a8cb-964bf513cd3b" targetNamespace="http://schemas.microsoft.com/office/2006/metadata/properties" ma:root="true" ma:fieldsID="321711511e51bf4dba675c667626dde7" ns2:_="" ns3:_="">
    <xsd:import namespace="efb5d312-3244-4da2-b682-98eb9f5698f6"/>
    <xsd:import namespace="79817154-d81f-4d9d-a8cb-964bf513cd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Journalarticle" minOccurs="0"/>
                <xsd:element ref="ns2:MediaServiceObjectDetectorVersions" minOccurs="0"/>
                <xsd:element ref="ns2:MediaServiceSearchProperties" minOccurs="0"/>
                <xsd:element ref="ns2:Items" minOccurs="0"/>
                <xsd:element ref="ns2:MediaServiceBillingMetadata" minOccurs="0"/>
                <xsd:element ref="ns2:Program" minOccurs="0"/>
                <xsd:element ref="ns2:Reporting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5d312-3244-4da2-b682-98eb9f569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dc74c03-2f9c-4dc9-9ac7-d15f18607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Journalarticle" ma:index="24" nillable="true" ma:displayName="Document type" ma:format="Dropdown" ma:internalName="Journalarticle">
      <xsd:simpleType>
        <xsd:restriction base="dms:Choice">
          <xsd:enumeration value="Journal article"/>
          <xsd:enumeration value="Report"/>
          <xsd:enumeration value="Website"/>
          <xsd:enumeration value="Presentation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tems" ma:index="27" nillable="true" ma:displayName="Items" ma:format="Dropdown" ma:internalName="Items" ma:percentage="FALSE">
      <xsd:simpleType>
        <xsd:restriction base="dms:Number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" ma:index="29" nillable="true" ma:displayName="Program" ma:default="UCEDD" ma:description="Center type" ma:format="Dropdown" ma:internalName="Program">
      <xsd:simpleType>
        <xsd:restriction base="dms:Text">
          <xsd:maxLength value="255"/>
        </xsd:restriction>
      </xsd:simpleType>
    </xsd:element>
    <xsd:element name="ReportingYear" ma:index="30" nillable="true" ma:displayName="Reporting Year" ma:description="FY of the report" ma:format="Dropdown" ma:internalName="Reporting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17154-d81f-4d9d-a8cb-964bf513cd3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571147-f908-406e-838c-ee9f7f3b6eb5}" ma:internalName="TaxCatchAll" ma:showField="CatchAllData" ma:web="79817154-d81f-4d9d-a8cb-964bf513cd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9727C1-F9C2-49FC-9251-97F1505A53BB}">
  <ds:schemaRefs>
    <ds:schemaRef ds:uri="http://schemas.microsoft.com/office/2006/metadata/properties"/>
    <ds:schemaRef ds:uri="http://schemas.microsoft.com/office/infopath/2007/PartnerControls"/>
    <ds:schemaRef ds:uri="efb5d312-3244-4da2-b682-98eb9f5698f6"/>
    <ds:schemaRef ds:uri="79817154-d81f-4d9d-a8cb-964bf513cd3b"/>
  </ds:schemaRefs>
</ds:datastoreItem>
</file>

<file path=customXml/itemProps2.xml><?xml version="1.0" encoding="utf-8"?>
<ds:datastoreItem xmlns:ds="http://schemas.openxmlformats.org/officeDocument/2006/customXml" ds:itemID="{0F2DF2B9-902F-4A95-8B3F-E8435516E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b5d312-3244-4da2-b682-98eb9f5698f6"/>
    <ds:schemaRef ds:uri="79817154-d81f-4d9d-a8cb-964bf513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F412D-05C4-47A0-997B-6DEDA3ED1C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McKenty-Nuttall</dc:creator>
  <cp:keywords/>
  <dc:description/>
  <cp:lastModifiedBy>Anna Costalas</cp:lastModifiedBy>
  <cp:revision>2</cp:revision>
  <dcterms:created xsi:type="dcterms:W3CDTF">2026-10-22T14:36:00Z</dcterms:created>
  <dcterms:modified xsi:type="dcterms:W3CDTF">2026-10-22T14:36:00Z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0x01010088883E899D54D74BA1C1A6CB9D71703E</vt:lpwstr>
  </property>
  <property fmtid="{D5CDD505-2E9C-101B-9397-08002B2CF9AE}" pid="3" name="MediaServiceImageTags">
    <vt:lpwstr/>
  </property>
  <property fmtid="{D5CDD505-2E9C-101B-9397-08002B2CF9AE}" pid="4" name="GrammarlyDocumentId">
    <vt:lpwstr>46eb7627-5f71-480d-9410-2611701761e4</vt:lpwstr>
  </property>
</Properties>
</file>