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55394CE" w14:textId="77777777" w:rsidR="00922A26" w:rsidRDefault="00922A26" w:rsidP="00FB219D">
      <w:pPr>
        <w:spacing w:after="0"/>
        <w:jc w:val="center"/>
        <w:rPr>
          <w:rFonts w:ascii="Calibri" w:hAnsi="Calibri" w:cs="Calibri"/>
          <w:b/>
          <w:bCs/>
        </w:rPr>
      </w:pPr>
    </w:p>
    <w:p w14:paraId="57B4854A" w14:textId="04C6AFD1" w:rsidR="007D47D5" w:rsidRPr="007D47D5" w:rsidRDefault="007D47D5" w:rsidP="00FB219D">
      <w:pPr>
        <w:spacing w:after="0"/>
        <w:jc w:val="center"/>
        <w:rPr>
          <w:rFonts w:ascii="Calibri" w:hAnsi="Calibri" w:cs="Calibri"/>
          <w:sz w:val="36"/>
          <w:szCs w:val="36"/>
        </w:rPr>
      </w:pPr>
      <w:r w:rsidRPr="007D47D5">
        <w:rPr>
          <w:rFonts w:ascii="Calibri" w:hAnsi="Calibri" w:cs="Calibri"/>
          <w:b/>
          <w:bCs/>
          <w:sz w:val="36"/>
          <w:szCs w:val="36"/>
        </w:rPr>
        <w:t>Access for All: Building Digital and Document Accessibility Skills</w:t>
      </w:r>
    </w:p>
    <w:p w14:paraId="436A52F5" w14:textId="77777777" w:rsidR="007D47D5" w:rsidRPr="007D47D5" w:rsidRDefault="007D47D5" w:rsidP="007D47D5">
      <w:pPr>
        <w:spacing w:after="0"/>
        <w:jc w:val="center"/>
        <w:rPr>
          <w:rFonts w:ascii="Calibri" w:hAnsi="Calibri" w:cs="Calibri"/>
          <w:sz w:val="28"/>
          <w:szCs w:val="28"/>
        </w:rPr>
      </w:pPr>
      <w:hyperlink r:id="rId7" w:history="1">
        <w:r w:rsidRPr="007D47D5">
          <w:rPr>
            <w:rStyle w:val="Hyperlink"/>
            <w:rFonts w:ascii="Calibri" w:hAnsi="Calibri" w:cs="Calibri"/>
            <w:sz w:val="28"/>
            <w:szCs w:val="28"/>
          </w:rPr>
          <w:t>Community Education and Dissemination Council (CEDC)</w:t>
        </w:r>
      </w:hyperlink>
      <w:r w:rsidRPr="007D47D5">
        <w:rPr>
          <w:rFonts w:ascii="Calibri" w:hAnsi="Calibri" w:cs="Calibri"/>
          <w:sz w:val="28"/>
          <w:szCs w:val="28"/>
        </w:rPr>
        <w:t xml:space="preserve"> Speaker Series</w:t>
      </w:r>
    </w:p>
    <w:p w14:paraId="264E6E26" w14:textId="77777777" w:rsidR="007D47D5" w:rsidRDefault="007D47D5" w:rsidP="007D47D5">
      <w:pPr>
        <w:spacing w:after="0"/>
        <w:jc w:val="center"/>
        <w:rPr>
          <w:rFonts w:ascii="Calibri" w:hAnsi="Calibri" w:cs="Calibri"/>
        </w:rPr>
      </w:pPr>
    </w:p>
    <w:p w14:paraId="25E0EF27" w14:textId="77777777" w:rsidR="004E3BB7" w:rsidRDefault="007D47D5" w:rsidP="007D47D5">
      <w:pPr>
        <w:spacing w:after="0"/>
        <w:jc w:val="center"/>
        <w:rPr>
          <w:rFonts w:ascii="Calibri" w:hAnsi="Calibri" w:cs="Calibri"/>
          <w:sz w:val="28"/>
          <w:szCs w:val="28"/>
        </w:rPr>
      </w:pPr>
      <w:r w:rsidRPr="007D47D5">
        <w:rPr>
          <w:rFonts w:ascii="Calibri" w:hAnsi="Calibri" w:cs="Calibri"/>
          <w:b/>
          <w:bCs/>
          <w:sz w:val="28"/>
          <w:szCs w:val="28"/>
        </w:rPr>
        <w:t>All are welcome</w:t>
      </w:r>
      <w:r w:rsidRPr="007D47D5">
        <w:rPr>
          <w:rFonts w:ascii="Calibri" w:hAnsi="Calibri" w:cs="Calibri"/>
          <w:sz w:val="28"/>
          <w:szCs w:val="28"/>
        </w:rPr>
        <w:t xml:space="preserve"> to join the CEDC </w:t>
      </w:r>
    </w:p>
    <w:p w14:paraId="1B11724D" w14:textId="24608527" w:rsidR="00FA3B29" w:rsidRDefault="007D47D5" w:rsidP="007D47D5">
      <w:pPr>
        <w:spacing w:after="0"/>
        <w:jc w:val="center"/>
        <w:rPr>
          <w:rFonts w:ascii="Calibri" w:hAnsi="Calibri" w:cs="Calibri"/>
          <w:sz w:val="28"/>
          <w:szCs w:val="28"/>
        </w:rPr>
      </w:pPr>
      <w:r w:rsidRPr="007D47D5">
        <w:rPr>
          <w:rFonts w:ascii="Calibri" w:hAnsi="Calibri" w:cs="Calibri"/>
          <w:sz w:val="28"/>
          <w:szCs w:val="28"/>
        </w:rPr>
        <w:t xml:space="preserve">on Thursday, February 19, </w:t>
      </w:r>
      <w:r w:rsidRPr="00FA3B29">
        <w:rPr>
          <w:rFonts w:ascii="Calibri" w:hAnsi="Calibri" w:cs="Calibri"/>
          <w:sz w:val="28"/>
          <w:szCs w:val="28"/>
        </w:rPr>
        <w:t>2026,</w:t>
      </w:r>
      <w:r w:rsidRPr="007D47D5">
        <w:rPr>
          <w:rFonts w:ascii="Calibri" w:hAnsi="Calibri" w:cs="Calibri"/>
          <w:sz w:val="28"/>
          <w:szCs w:val="28"/>
        </w:rPr>
        <w:t xml:space="preserve"> for the first of a three-part series on </w:t>
      </w:r>
    </w:p>
    <w:p w14:paraId="7011DEFA" w14:textId="075AAFD8" w:rsidR="007D47D5" w:rsidRPr="007D47D5" w:rsidRDefault="007D47D5" w:rsidP="007D47D5">
      <w:pPr>
        <w:spacing w:after="0"/>
        <w:jc w:val="center"/>
        <w:rPr>
          <w:rFonts w:ascii="Calibri" w:hAnsi="Calibri" w:cs="Calibri"/>
          <w:sz w:val="28"/>
          <w:szCs w:val="28"/>
        </w:rPr>
      </w:pPr>
      <w:r w:rsidRPr="007D47D5">
        <w:rPr>
          <w:rFonts w:ascii="Calibri" w:hAnsi="Calibri" w:cs="Calibri"/>
          <w:b/>
          <w:bCs/>
          <w:sz w:val="36"/>
          <w:szCs w:val="36"/>
        </w:rPr>
        <w:t>Word and PDF Accessibility: Practical Strategies for Inclusive Documents </w:t>
      </w:r>
    </w:p>
    <w:p w14:paraId="78A41AD9" w14:textId="72D59BC3" w:rsidR="007D47D5" w:rsidRPr="007D47D5" w:rsidRDefault="007D47D5" w:rsidP="007D47D5">
      <w:pPr>
        <w:spacing w:after="0"/>
        <w:jc w:val="center"/>
        <w:rPr>
          <w:rFonts w:ascii="Calibri" w:hAnsi="Calibri" w:cs="Calibri"/>
          <w:sz w:val="28"/>
          <w:szCs w:val="28"/>
        </w:rPr>
      </w:pPr>
      <w:r w:rsidRPr="007D47D5">
        <w:rPr>
          <w:rFonts w:ascii="Calibri" w:hAnsi="Calibri" w:cs="Calibri"/>
          <w:sz w:val="28"/>
          <w:szCs w:val="28"/>
        </w:rPr>
        <w:t xml:space="preserve">Quarterly meeting starts at 12:00pm EST, </w:t>
      </w:r>
      <w:r w:rsidR="006D3FE8">
        <w:rPr>
          <w:rFonts w:ascii="Calibri" w:hAnsi="Calibri" w:cs="Calibri"/>
          <w:sz w:val="28"/>
          <w:szCs w:val="28"/>
        </w:rPr>
        <w:t xml:space="preserve">accessibility </w:t>
      </w:r>
      <w:r w:rsidRPr="007D47D5">
        <w:rPr>
          <w:rFonts w:ascii="Calibri" w:hAnsi="Calibri" w:cs="Calibri"/>
          <w:sz w:val="28"/>
          <w:szCs w:val="28"/>
        </w:rPr>
        <w:t>training begins a</w:t>
      </w:r>
      <w:r w:rsidR="006D3FE8">
        <w:rPr>
          <w:rFonts w:ascii="Calibri" w:hAnsi="Calibri" w:cs="Calibri"/>
          <w:sz w:val="28"/>
          <w:szCs w:val="28"/>
        </w:rPr>
        <w:t>t</w:t>
      </w:r>
      <w:r w:rsidRPr="007D47D5">
        <w:rPr>
          <w:rFonts w:ascii="Calibri" w:hAnsi="Calibri" w:cs="Calibri"/>
          <w:sz w:val="28"/>
          <w:szCs w:val="28"/>
        </w:rPr>
        <w:t xml:space="preserve"> 12:30pm EST</w:t>
      </w:r>
    </w:p>
    <w:p w14:paraId="29E47356" w14:textId="414377AC" w:rsidR="007D47D5" w:rsidRPr="007D47D5" w:rsidRDefault="007D47D5" w:rsidP="007D47D5">
      <w:pPr>
        <w:spacing w:after="0"/>
        <w:rPr>
          <w:rFonts w:ascii="Calibri" w:hAnsi="Calibri" w:cs="Calibri"/>
          <w:color w:val="215E99" w:themeColor="text2" w:themeTint="BF"/>
          <w:sz w:val="28"/>
          <w:szCs w:val="28"/>
        </w:rPr>
      </w:pPr>
      <w:r w:rsidRPr="00FA3B29">
        <w:rPr>
          <w:rFonts w:ascii="Calibri" w:hAnsi="Calibri" w:cs="Calibri"/>
          <w:color w:val="215E99" w:themeColor="text2" w:themeTint="BF"/>
          <w:sz w:val="28"/>
          <w:szCs w:val="28"/>
        </w:rPr>
        <w:t>***********************************************************************</w:t>
      </w:r>
    </w:p>
    <w:p w14:paraId="7FA28591" w14:textId="4C41E23C" w:rsidR="007D47D5" w:rsidRPr="007D47D5" w:rsidRDefault="007D47D5" w:rsidP="007D47D5">
      <w:pPr>
        <w:spacing w:after="0"/>
        <w:rPr>
          <w:rFonts w:ascii="Calibri" w:hAnsi="Calibri" w:cs="Calibri"/>
          <w:sz w:val="28"/>
          <w:szCs w:val="28"/>
        </w:rPr>
      </w:pPr>
      <w:r w:rsidRPr="007D47D5">
        <w:rPr>
          <w:rFonts w:ascii="Calibri" w:hAnsi="Calibri" w:cs="Calibri"/>
          <w:b/>
          <w:bCs/>
          <w:sz w:val="28"/>
          <w:szCs w:val="28"/>
        </w:rPr>
        <w:t xml:space="preserve">Description: </w:t>
      </w:r>
      <w:r w:rsidRPr="007D47D5">
        <w:rPr>
          <w:rFonts w:ascii="Calibri" w:hAnsi="Calibri" w:cs="Calibri"/>
          <w:sz w:val="28"/>
          <w:szCs w:val="28"/>
        </w:rPr>
        <w:t xml:space="preserve">During February CEDC Quarterly Meeting, we will discuss </w:t>
      </w:r>
      <w:hyperlink r:id="rId8" w:history="1">
        <w:r w:rsidRPr="007D47D5">
          <w:rPr>
            <w:rStyle w:val="Hyperlink"/>
            <w:rFonts w:ascii="Calibri" w:hAnsi="Calibri" w:cs="Calibri"/>
            <w:sz w:val="28"/>
            <w:szCs w:val="28"/>
          </w:rPr>
          <w:t>federal accessibility requirements</w:t>
        </w:r>
      </w:hyperlink>
      <w:r w:rsidRPr="007D47D5">
        <w:rPr>
          <w:rFonts w:ascii="Calibri" w:hAnsi="Calibri" w:cs="Calibri"/>
          <w:sz w:val="28"/>
          <w:szCs w:val="28"/>
        </w:rPr>
        <w:t xml:space="preserve">, why document and digital accessibility is important, and a brief introduction to Word and PDF accessibility. This is the first session of a </w:t>
      </w:r>
      <w:r w:rsidRPr="00FA3B29">
        <w:rPr>
          <w:rFonts w:ascii="Calibri" w:hAnsi="Calibri" w:cs="Calibri"/>
          <w:sz w:val="28"/>
          <w:szCs w:val="28"/>
        </w:rPr>
        <w:t>three-part</w:t>
      </w:r>
      <w:r w:rsidRPr="007D47D5">
        <w:rPr>
          <w:rFonts w:ascii="Calibri" w:hAnsi="Calibri" w:cs="Calibri"/>
          <w:sz w:val="28"/>
          <w:szCs w:val="28"/>
        </w:rPr>
        <w:t xml:space="preserve"> series discussing </w:t>
      </w:r>
      <w:r w:rsidR="00D03E65">
        <w:rPr>
          <w:rFonts w:ascii="Calibri" w:hAnsi="Calibri" w:cs="Calibri"/>
          <w:sz w:val="28"/>
          <w:szCs w:val="28"/>
        </w:rPr>
        <w:t>Word</w:t>
      </w:r>
      <w:r w:rsidRPr="007D47D5">
        <w:rPr>
          <w:rFonts w:ascii="Calibri" w:hAnsi="Calibri" w:cs="Calibri"/>
          <w:sz w:val="28"/>
          <w:szCs w:val="28"/>
        </w:rPr>
        <w:t xml:space="preserve"> and PDF accessibility for inclusive documents. </w:t>
      </w:r>
    </w:p>
    <w:p w14:paraId="18EB1A7E" w14:textId="1DC8A51F" w:rsidR="007D47D5" w:rsidRPr="007D47D5" w:rsidRDefault="00FA3B29" w:rsidP="007D47D5">
      <w:pPr>
        <w:spacing w:after="0"/>
        <w:rPr>
          <w:rFonts w:ascii="Calibri" w:hAnsi="Calibri" w:cs="Calibri"/>
          <w:sz w:val="28"/>
          <w:szCs w:val="28"/>
        </w:rPr>
      </w:pPr>
      <w:r w:rsidRPr="00FA3B29">
        <w:rPr>
          <w:rFonts w:ascii="Calibri" w:hAnsi="Calibri" w:cs="Calibri"/>
          <w:b/>
          <w:bCs/>
          <w:noProof/>
          <w:sz w:val="28"/>
          <w:szCs w:val="28"/>
        </w:rPr>
        <mc:AlternateContent>
          <mc:Choice Requires="wps">
            <w:drawing>
              <wp:anchor distT="0" distB="0" distL="114300" distR="114300" simplePos="0" relativeHeight="251659264" behindDoc="0" locked="0" layoutInCell="1" allowOverlap="1" wp14:anchorId="3BE94F88" wp14:editId="36EA987C">
                <wp:simplePos x="0" y="0"/>
                <wp:positionH relativeFrom="margin">
                  <wp:posOffset>2344189</wp:posOffset>
                </wp:positionH>
                <wp:positionV relativeFrom="paragraph">
                  <wp:posOffset>70484</wp:posOffset>
                </wp:positionV>
                <wp:extent cx="4246245" cy="3837709"/>
                <wp:effectExtent l="0" t="0" r="1905" b="0"/>
                <wp:wrapNone/>
                <wp:docPr id="1313345948" name="Text Box 2"/>
                <wp:cNvGraphicFramePr/>
                <a:graphic xmlns:a="http://schemas.openxmlformats.org/drawingml/2006/main">
                  <a:graphicData uri="http://schemas.microsoft.com/office/word/2010/wordprocessingShape">
                    <wps:wsp>
                      <wps:cNvSpPr txBox="1"/>
                      <wps:spPr>
                        <a:xfrm>
                          <a:off x="0" y="0"/>
                          <a:ext cx="4246245" cy="3837709"/>
                        </a:xfrm>
                        <a:prstGeom prst="rect">
                          <a:avLst/>
                        </a:prstGeom>
                        <a:solidFill>
                          <a:schemeClr val="lt1"/>
                        </a:solidFill>
                        <a:ln w="6350">
                          <a:noFill/>
                        </a:ln>
                      </wps:spPr>
                      <wps:txbx>
                        <w:txbxContent>
                          <w:p w14:paraId="2908FCFD" w14:textId="054E665D" w:rsidR="00055AC3" w:rsidRPr="004E3BB7" w:rsidRDefault="00055AC3">
                            <w:pPr>
                              <w:rPr>
                                <w:sz w:val="28"/>
                                <w:szCs w:val="28"/>
                              </w:rPr>
                            </w:pPr>
                            <w:r w:rsidRPr="007D47D5">
                              <w:rPr>
                                <w:rFonts w:ascii="Calibri" w:hAnsi="Calibri" w:cs="Calibri"/>
                                <w:b/>
                                <w:bCs/>
                                <w:sz w:val="28"/>
                                <w:szCs w:val="28"/>
                              </w:rPr>
                              <w:t xml:space="preserve">Presenter: </w:t>
                            </w:r>
                            <w:r w:rsidRPr="007D47D5">
                              <w:rPr>
                                <w:rFonts w:ascii="Calibri" w:hAnsi="Calibri" w:cs="Calibri"/>
                                <w:sz w:val="28"/>
                                <w:szCs w:val="28"/>
                              </w:rPr>
                              <w:t>Ryan Creech has dedicated his career to helping people brush past limitations to reach their goals. In his job as the Technical Assistance Coordinator for the University of Kentucky’s Human Development Institute, he advises researchers on how to make sure they can communicate their findings to all audiences. Before that role, he spent 12 years as an Assistive Technology Specialist for the Kentucky Office of Vocational Rehabilitation. Accessible design is more than a passion for Ryan; he’s a paraplegic with mental health and executive function issues to overcome. Ryan lives in Appalachian Eastern Kentucky on a 45-acre farm with his wife, daughter, and assorted cows, cats and chickens</w:t>
                            </w:r>
                            <w:r w:rsidRPr="004E3BB7">
                              <w:rPr>
                                <w:rFonts w:ascii="Calibri" w:hAnsi="Calibri" w:cs="Calibri"/>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94F88" id="_x0000_t202" coordsize="21600,21600" o:spt="202" path="m,l,21600r21600,l21600,xe">
                <v:stroke joinstyle="miter"/>
                <v:path gradientshapeok="t" o:connecttype="rect"/>
              </v:shapetype>
              <v:shape id="Text Box 2" o:spid="_x0000_s1026" type="#_x0000_t202" style="position:absolute;margin-left:184.6pt;margin-top:5.55pt;width:334.35pt;height:30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" fillcolor="white [3201]" stroked="f" strokeweight=".5pt">
                <v:textbox>
                  <w:txbxContent>
                    <w:p w14:paraId="2908FCFD" w14:textId="054E665D" w:rsidR="00055AC3" w:rsidRPr="004E3BB7" w:rsidRDefault="00055AC3">
                      <w:pPr>
                        <w:rPr>
                          <w:sz w:val="28"/>
                          <w:szCs w:val="28"/>
                        </w:rPr>
                      </w:pPr>
                      <w:r w:rsidRPr="007D47D5">
                        <w:rPr>
                          <w:rFonts w:ascii="Calibri" w:hAnsi="Calibri" w:cs="Calibri"/>
                          <w:b/>
                          <w:bCs/>
                          <w:sz w:val="28"/>
                          <w:szCs w:val="28"/>
                        </w:rPr>
                        <w:t xml:space="preserve">Presenter: </w:t>
                      </w:r>
                      <w:r w:rsidRPr="007D47D5">
                        <w:rPr>
                          <w:rFonts w:ascii="Calibri" w:hAnsi="Calibri" w:cs="Calibri"/>
                          <w:sz w:val="28"/>
                          <w:szCs w:val="28"/>
                        </w:rPr>
                        <w:t>Ryan Creech has dedicated his career to helping people brush past limitations to reach their goals. In his job as the Technical Assistance Coordinator for the University of Kentucky’s Human Development Institute, he advises researchers on how to make sure they can communicate their findings to all audiences. Before that role, he spent 12 years as an Assistive Technology Specialist for the Kentucky Office of Vocational Rehabilitation. Accessible design is more than a passion for Ryan; he’s a paraplegic with mental health and executive function issues to overcome. Ryan lives in Appalachian Eastern Kentucky on a 45-acre farm with his wife, daughter, and assorted cows, cats and chickens</w:t>
                      </w:r>
                      <w:r w:rsidRPr="004E3BB7">
                        <w:rPr>
                          <w:rFonts w:ascii="Calibri" w:hAnsi="Calibri" w:cs="Calibri"/>
                          <w:sz w:val="28"/>
                          <w:szCs w:val="28"/>
                        </w:rPr>
                        <w:t>.</w:t>
                      </w:r>
                    </w:p>
                  </w:txbxContent>
                </v:textbox>
                <w10:wrap anchorx="margin"/>
              </v:shape>
            </w:pict>
          </mc:Fallback>
        </mc:AlternateContent>
      </w:r>
      <w:r w:rsidR="00922A26" w:rsidRPr="00FA3B29">
        <w:rPr>
          <w:rFonts w:ascii="Calibri" w:hAnsi="Calibri" w:cs="Calibri"/>
          <w:noProof/>
          <w:sz w:val="28"/>
          <w:szCs w:val="28"/>
        </w:rPr>
        <mc:AlternateContent>
          <mc:Choice Requires="wps">
            <w:drawing>
              <wp:anchor distT="0" distB="0" distL="114300" distR="114300" simplePos="0" relativeHeight="251660288" behindDoc="0" locked="0" layoutInCell="1" allowOverlap="1" wp14:anchorId="0B2D38BD" wp14:editId="6C0A80DA">
                <wp:simplePos x="0" y="0"/>
                <wp:positionH relativeFrom="column">
                  <wp:posOffset>-92710</wp:posOffset>
                </wp:positionH>
                <wp:positionV relativeFrom="paragraph">
                  <wp:posOffset>224155</wp:posOffset>
                </wp:positionV>
                <wp:extent cx="2396490" cy="2465705"/>
                <wp:effectExtent l="0" t="0" r="3810" b="0"/>
                <wp:wrapNone/>
                <wp:docPr id="1287849710" name="Text Box 3"/>
                <wp:cNvGraphicFramePr/>
                <a:graphic xmlns:a="http://schemas.openxmlformats.org/drawingml/2006/main">
                  <a:graphicData uri="http://schemas.microsoft.com/office/word/2010/wordprocessingShape">
                    <wps:wsp>
                      <wps:cNvSpPr txBox="1"/>
                      <wps:spPr>
                        <a:xfrm>
                          <a:off x="0" y="0"/>
                          <a:ext cx="2396490" cy="2465705"/>
                        </a:xfrm>
                        <a:prstGeom prst="rect">
                          <a:avLst/>
                        </a:prstGeom>
                        <a:solidFill>
                          <a:schemeClr val="lt1"/>
                        </a:solidFill>
                        <a:ln w="6350">
                          <a:noFill/>
                        </a:ln>
                      </wps:spPr>
                      <wps:txbx>
                        <w:txbxContent>
                          <w:p w14:paraId="1E019B42" w14:textId="6B1F4C83" w:rsidR="00055AC3" w:rsidRDefault="00055AC3">
                            <w:r>
                              <w:rPr>
                                <w:noProof/>
                              </w:rPr>
                              <w:drawing>
                                <wp:inline distT="0" distB="0" distL="0" distR="0" wp14:anchorId="2AC7327B" wp14:editId="62AAD8BE">
                                  <wp:extent cx="2207260" cy="2207260"/>
                                  <wp:effectExtent l="0" t="0" r="2540" b="2540"/>
                                  <wp:docPr id="1420084533" name="Picture 4" descr="Man seated in a wheelchair on a sandy beach at sunset, smiling at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84533" name="Picture 4" descr="Man seated in a wheelchair on a sandy beach at sunset, smiling at the camera."/>
                                          <pic:cNvPicPr/>
                                        </pic:nvPicPr>
                                        <pic:blipFill>
                                          <a:blip r:embed="rId9">
                                            <a:extLst>
                                              <a:ext uri="{28A0092B-C50C-407E-A947-70E740481C1C}">
                                                <a14:useLocalDpi xmlns:a14="http://schemas.microsoft.com/office/drawing/2010/main" val="0"/>
                                              </a:ext>
                                            </a:extLst>
                                          </a:blip>
                                          <a:stretch>
                                            <a:fillRect/>
                                          </a:stretch>
                                        </pic:blipFill>
                                        <pic:spPr>
                                          <a:xfrm>
                                            <a:off x="0" y="0"/>
                                            <a:ext cx="2207260" cy="22072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2D38BD" id="Text Box 3" o:spid="_x0000_s1027" type="#_x0000_t202" style="position:absolute;margin-left:-7.3pt;margin-top:17.65pt;width:188.7pt;height:194.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plMAIAAFwEAAAOAAAAZHJzL2Uyb0RvYy54bWysVE2P2jAQvVfqf7B8LwkssCUirCgrqkpo&#10;dyW22rNxbLDkeFzbkNBf37HDV7c9Vb04M57x88yb50w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" fillcolor="white [3201]" stroked="f" strokeweight=".5pt">
                <v:textbox>
                  <w:txbxContent>
                    <w:p w14:paraId="1E019B42" w14:textId="6B1F4C83" w:rsidR="00055AC3" w:rsidRDefault="00055AC3">
                      <w:r>
                        <w:rPr>
                          <w:noProof/>
                        </w:rPr>
                        <w:drawing>
                          <wp:inline distT="0" distB="0" distL="0" distR="0" wp14:anchorId="2AC7327B" wp14:editId="62AAD8BE">
                            <wp:extent cx="2207260" cy="2207260"/>
                            <wp:effectExtent l="0" t="0" r="2540" b="2540"/>
                            <wp:docPr id="1420084533" name="Picture 4" descr="Man seated in a wheelchair on a sandy beach at sunset, smiling at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84533" name="Picture 4" descr="Man seated in a wheelchair on a sandy beach at sunset, smiling at the camera."/>
                                    <pic:cNvPicPr/>
                                  </pic:nvPicPr>
                                  <pic:blipFill>
                                    <a:blip r:embed="rId9">
                                      <a:extLst>
                                        <a:ext uri="{28A0092B-C50C-407E-A947-70E740481C1C}">
                                          <a14:useLocalDpi xmlns:a14="http://schemas.microsoft.com/office/drawing/2010/main" val="0"/>
                                        </a:ext>
                                      </a:extLst>
                                    </a:blip>
                                    <a:stretch>
                                      <a:fillRect/>
                                    </a:stretch>
                                  </pic:blipFill>
                                  <pic:spPr>
                                    <a:xfrm>
                                      <a:off x="0" y="0"/>
                                      <a:ext cx="2207260" cy="2207260"/>
                                    </a:xfrm>
                                    <a:prstGeom prst="rect">
                                      <a:avLst/>
                                    </a:prstGeom>
                                  </pic:spPr>
                                </pic:pic>
                              </a:graphicData>
                            </a:graphic>
                          </wp:inline>
                        </w:drawing>
                      </w:r>
                    </w:p>
                  </w:txbxContent>
                </v:textbox>
              </v:shape>
            </w:pict>
          </mc:Fallback>
        </mc:AlternateContent>
      </w:r>
    </w:p>
    <w:p w14:paraId="0E640F58" w14:textId="5F09682D" w:rsidR="007D47D5" w:rsidRPr="007D47D5" w:rsidRDefault="004E3BB7" w:rsidP="007D47D5">
      <w:pPr>
        <w:spacing w:after="0"/>
        <w:rPr>
          <w:rFonts w:ascii="Calibri" w:hAnsi="Calibri" w:cs="Calibri"/>
          <w:sz w:val="28"/>
          <w:szCs w:val="28"/>
        </w:rPr>
      </w:pPr>
      <w:r w:rsidRPr="00FA3B29">
        <w:rPr>
          <w:rFonts w:ascii="Calibri" w:hAnsi="Calibri" w:cs="Calibri"/>
          <w:noProof/>
          <w:sz w:val="28"/>
          <w:szCs w:val="28"/>
        </w:rPr>
        <mc:AlternateContent>
          <mc:Choice Requires="wps">
            <w:drawing>
              <wp:anchor distT="0" distB="0" distL="114300" distR="114300" simplePos="0" relativeHeight="251663360" behindDoc="0" locked="0" layoutInCell="1" allowOverlap="1" wp14:anchorId="2DDF1087" wp14:editId="7A89572D">
                <wp:simplePos x="0" y="0"/>
                <wp:positionH relativeFrom="column">
                  <wp:posOffset>770543</wp:posOffset>
                </wp:positionH>
                <wp:positionV relativeFrom="paragraph">
                  <wp:posOffset>2616084</wp:posOffset>
                </wp:positionV>
                <wp:extent cx="1120140" cy="739140"/>
                <wp:effectExtent l="0" t="0" r="0" b="3810"/>
                <wp:wrapNone/>
                <wp:docPr id="2028172965" name="Text Box 7"/>
                <wp:cNvGraphicFramePr/>
                <a:graphic xmlns:a="http://schemas.openxmlformats.org/drawingml/2006/main">
                  <a:graphicData uri="http://schemas.microsoft.com/office/word/2010/wordprocessingShape">
                    <wps:wsp>
                      <wps:cNvSpPr txBox="1"/>
                      <wps:spPr>
                        <a:xfrm>
                          <a:off x="0" y="0"/>
                          <a:ext cx="1120140" cy="739140"/>
                        </a:xfrm>
                        <a:prstGeom prst="rect">
                          <a:avLst/>
                        </a:prstGeom>
                        <a:noFill/>
                        <a:ln w="6350">
                          <a:noFill/>
                        </a:ln>
                      </wps:spPr>
                      <wps:txbx>
                        <w:txbxContent>
                          <w:p w14:paraId="002C76F8" w14:textId="77777777" w:rsidR="00922A26" w:rsidRPr="00922A26" w:rsidRDefault="00922A26" w:rsidP="00922A26">
                            <w:pPr>
                              <w:jc w:val="center"/>
                              <w:rPr>
                                <w:rFonts w:ascii="Calibri" w:hAnsi="Calibri" w:cs="Calibri"/>
                                <w:b/>
                                <w:bCs/>
                                <w:color w:val="000000" w:themeColor="text1"/>
                                <w:sz w:val="36"/>
                                <w:szCs w:val="36"/>
                              </w:rPr>
                            </w:pPr>
                            <w:r w:rsidRPr="00922A26">
                              <w:rPr>
                                <w:rFonts w:ascii="Calibri" w:hAnsi="Calibri" w:cs="Calibri"/>
                                <w:b/>
                                <w:bCs/>
                                <w:color w:val="000000" w:themeColor="text1"/>
                                <w:sz w:val="36"/>
                                <w:szCs w:val="36"/>
                              </w:rPr>
                              <w:t xml:space="preserve">Register </w:t>
                            </w:r>
                            <w:hyperlink r:id="rId10" w:anchor="/registration" w:history="1">
                              <w:r w:rsidRPr="00922A26">
                                <w:rPr>
                                  <w:rStyle w:val="Hyperlink"/>
                                  <w:rFonts w:ascii="Calibri" w:hAnsi="Calibri" w:cs="Calibri"/>
                                  <w:b/>
                                  <w:bCs/>
                                  <w:color w:val="000000" w:themeColor="text1"/>
                                  <w:sz w:val="36"/>
                                  <w:szCs w:val="36"/>
                                </w:rPr>
                                <w:t>here</w:t>
                              </w:r>
                            </w:hyperlink>
                            <w:r w:rsidRPr="00922A26">
                              <w:rPr>
                                <w:rFonts w:ascii="Calibri" w:hAnsi="Calibri" w:cs="Calibri"/>
                                <w:b/>
                                <w:bCs/>
                                <w:color w:val="000000" w:themeColor="text1"/>
                                <w:sz w:val="36"/>
                                <w:szCs w:val="36"/>
                              </w:rPr>
                              <w:t>!</w:t>
                            </w:r>
                          </w:p>
                          <w:p w14:paraId="65AC1B25" w14:textId="77777777" w:rsidR="00922A26" w:rsidRDefault="00922A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F1087" id="Text Box 7" o:spid="_x0000_s1028" type="#_x0000_t202" style="position:absolute;margin-left:60.65pt;margin-top:206pt;width:88.2pt;height:5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" filled="f" stroked="f" strokeweight=".5pt">
                <v:textbox>
                  <w:txbxContent>
                    <w:p w14:paraId="002C76F8" w14:textId="77777777" w:rsidR="00922A26" w:rsidRPr="00922A26" w:rsidRDefault="00922A26" w:rsidP="00922A26">
                      <w:pPr>
                        <w:jc w:val="center"/>
                        <w:rPr>
                          <w:rFonts w:ascii="Calibri" w:hAnsi="Calibri" w:cs="Calibri"/>
                          <w:b/>
                          <w:bCs/>
                          <w:color w:val="000000" w:themeColor="text1"/>
                          <w:sz w:val="36"/>
                          <w:szCs w:val="36"/>
                        </w:rPr>
                      </w:pPr>
                      <w:r w:rsidRPr="00922A26">
                        <w:rPr>
                          <w:rFonts w:ascii="Calibri" w:hAnsi="Calibri" w:cs="Calibri"/>
                          <w:b/>
                          <w:bCs/>
                          <w:color w:val="000000" w:themeColor="text1"/>
                          <w:sz w:val="36"/>
                          <w:szCs w:val="36"/>
                        </w:rPr>
                        <w:t xml:space="preserve">Register </w:t>
                      </w:r>
                      <w:hyperlink r:id="rId11" w:anchor="/registration" w:history="1">
                        <w:r w:rsidRPr="00922A26">
                          <w:rPr>
                            <w:rStyle w:val="Hyperlink"/>
                            <w:rFonts w:ascii="Calibri" w:hAnsi="Calibri" w:cs="Calibri"/>
                            <w:b/>
                            <w:bCs/>
                            <w:color w:val="000000" w:themeColor="text1"/>
                            <w:sz w:val="36"/>
                            <w:szCs w:val="36"/>
                          </w:rPr>
                          <w:t>here</w:t>
                        </w:r>
                      </w:hyperlink>
                      <w:r w:rsidRPr="00922A26">
                        <w:rPr>
                          <w:rFonts w:ascii="Calibri" w:hAnsi="Calibri" w:cs="Calibri"/>
                          <w:b/>
                          <w:bCs/>
                          <w:color w:val="000000" w:themeColor="text1"/>
                          <w:sz w:val="36"/>
                          <w:szCs w:val="36"/>
                        </w:rPr>
                        <w:t>!</w:t>
                      </w:r>
                    </w:p>
                    <w:p w14:paraId="65AC1B25" w14:textId="77777777" w:rsidR="00922A26" w:rsidRDefault="00922A26"/>
                  </w:txbxContent>
                </v:textbox>
              </v:shape>
            </w:pict>
          </mc:Fallback>
        </mc:AlternateContent>
      </w:r>
      <w:r w:rsidRPr="00FA3B29">
        <w:rPr>
          <w:rFonts w:ascii="Calibri" w:hAnsi="Calibri" w:cs="Calibri"/>
          <w:noProof/>
          <w:sz w:val="28"/>
          <w:szCs w:val="28"/>
        </w:rPr>
        <mc:AlternateContent>
          <mc:Choice Requires="wps">
            <w:drawing>
              <wp:anchor distT="0" distB="0" distL="114300" distR="114300" simplePos="0" relativeHeight="251662336" behindDoc="0" locked="0" layoutInCell="1" allowOverlap="1" wp14:anchorId="097B6F57" wp14:editId="128C765A">
                <wp:simplePos x="0" y="0"/>
                <wp:positionH relativeFrom="margin">
                  <wp:posOffset>368589</wp:posOffset>
                </wp:positionH>
                <wp:positionV relativeFrom="paragraph">
                  <wp:posOffset>2304184</wp:posOffset>
                </wp:positionV>
                <wp:extent cx="1935480" cy="1394460"/>
                <wp:effectExtent l="38100" t="19050" r="7620" b="53340"/>
                <wp:wrapNone/>
                <wp:docPr id="1123220302" name="Explosion: 8 Points 6" descr="Star shaped register button."/>
                <wp:cNvGraphicFramePr/>
                <a:graphic xmlns:a="http://schemas.openxmlformats.org/drawingml/2006/main">
                  <a:graphicData uri="http://schemas.microsoft.com/office/word/2010/wordprocessingShape">
                    <wps:wsp>
                      <wps:cNvSpPr/>
                      <wps:spPr>
                        <a:xfrm>
                          <a:off x="0" y="0"/>
                          <a:ext cx="1935480" cy="1394460"/>
                        </a:xfrm>
                        <a:prstGeom prst="irregularSeal1">
                          <a:avLst/>
                        </a:prstGeom>
                        <a:solidFill>
                          <a:schemeClr val="tx2">
                            <a:lumMod val="25000"/>
                            <a:lumOff val="75000"/>
                          </a:schemeClr>
                        </a:solidFill>
                        <a:ln>
                          <a:solidFill>
                            <a:schemeClr val="tx2">
                              <a:lumMod val="25000"/>
                              <a:lumOff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E9BEB6"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Points 6" o:spid="_x0000_s1026" type="#_x0000_t71" alt="Star shaped register button." style="position:absolute;margin-left:29pt;margin-top:181.45pt;width:152.4pt;height:109.8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" fillcolor="#a7caec [831]" strokecolor="#a7caec [831]" strokeweight="1pt">
                <w10:wrap anchorx="margin"/>
              </v:shape>
            </w:pict>
          </mc:Fallback>
        </mc:AlternateContent>
      </w:r>
      <w:r w:rsidRPr="00FA3B29">
        <w:rPr>
          <w:rFonts w:ascii="Calibri" w:hAnsi="Calibri" w:cs="Calibri"/>
          <w:noProof/>
          <w:sz w:val="28"/>
          <w:szCs w:val="28"/>
        </w:rPr>
        <mc:AlternateContent>
          <mc:Choice Requires="wps">
            <w:drawing>
              <wp:anchor distT="0" distB="0" distL="114300" distR="114300" simplePos="0" relativeHeight="251661312" behindDoc="0" locked="0" layoutInCell="1" allowOverlap="1" wp14:anchorId="045E5206" wp14:editId="15A12A8A">
                <wp:simplePos x="0" y="0"/>
                <wp:positionH relativeFrom="column">
                  <wp:posOffset>-245110</wp:posOffset>
                </wp:positionH>
                <wp:positionV relativeFrom="paragraph">
                  <wp:posOffset>3367924</wp:posOffset>
                </wp:positionV>
                <wp:extent cx="6324600" cy="1737360"/>
                <wp:effectExtent l="0" t="0" r="0" b="0"/>
                <wp:wrapNone/>
                <wp:docPr id="245523020" name="Text Box 5"/>
                <wp:cNvGraphicFramePr/>
                <a:graphic xmlns:a="http://schemas.openxmlformats.org/drawingml/2006/main">
                  <a:graphicData uri="http://schemas.microsoft.com/office/word/2010/wordprocessingShape">
                    <wps:wsp>
                      <wps:cNvSpPr txBox="1"/>
                      <wps:spPr>
                        <a:xfrm>
                          <a:off x="0" y="0"/>
                          <a:ext cx="6324600" cy="1737360"/>
                        </a:xfrm>
                        <a:prstGeom prst="rect">
                          <a:avLst/>
                        </a:prstGeom>
                        <a:solidFill>
                          <a:schemeClr val="lt1"/>
                        </a:solidFill>
                        <a:ln w="6350">
                          <a:noFill/>
                        </a:ln>
                      </wps:spPr>
                      <wps:txbx>
                        <w:txbxContent>
                          <w:p w14:paraId="537921A1" w14:textId="149D2025" w:rsidR="00922A26" w:rsidRPr="00922A26" w:rsidRDefault="00922A26" w:rsidP="00922A26">
                            <w:pPr>
                              <w:rPr>
                                <w:rFonts w:ascii="Calibri" w:hAnsi="Calibri" w:cs="Calibri"/>
                              </w:rPr>
                            </w:pPr>
                            <w:r w:rsidRPr="00922A26">
                              <w:rPr>
                                <w:rFonts w:ascii="Calibri" w:hAnsi="Calibri" w:cs="Calibri"/>
                                <w:b/>
                                <w:bCs/>
                              </w:rPr>
                              <w:t>Please Note:</w:t>
                            </w:r>
                          </w:p>
                          <w:p w14:paraId="690BF23B" w14:textId="3D4A38A1" w:rsidR="00922A26" w:rsidRPr="00922A26" w:rsidRDefault="00922A26" w:rsidP="00922A26">
                            <w:pPr>
                              <w:numPr>
                                <w:ilvl w:val="0"/>
                                <w:numId w:val="5"/>
                              </w:numPr>
                              <w:rPr>
                                <w:rFonts w:ascii="Calibri" w:hAnsi="Calibri" w:cs="Calibri"/>
                              </w:rPr>
                            </w:pPr>
                            <w:r w:rsidRPr="00922A26">
                              <w:rPr>
                                <w:rFonts w:ascii="Calibri" w:hAnsi="Calibri" w:cs="Calibri"/>
                              </w:rPr>
                              <w:t>We will be using automated captioning through Zoom for these meetings. If you require additional accommodations, please let us know by emailing</w:t>
                            </w:r>
                            <w:r w:rsidRPr="00922A26">
                              <w:rPr>
                                <w:rFonts w:ascii="Calibri" w:hAnsi="Calibri" w:cs="Calibri"/>
                                <w:b/>
                                <w:bCs/>
                              </w:rPr>
                              <w:t> </w:t>
                            </w:r>
                            <w:hyperlink r:id="rId12" w:history="1">
                              <w:r w:rsidRPr="00922A26">
                                <w:rPr>
                                  <w:rStyle w:val="Hyperlink"/>
                                  <w:rFonts w:ascii="Calibri" w:hAnsi="Calibri" w:cs="Calibri"/>
                                </w:rPr>
                                <w:t>accommodations@aucd.org</w:t>
                              </w:r>
                            </w:hyperlink>
                            <w:r w:rsidRPr="00922A26">
                              <w:rPr>
                                <w:rFonts w:ascii="Calibri" w:hAnsi="Calibri" w:cs="Calibri"/>
                                <w:b/>
                                <w:bCs/>
                              </w:rPr>
                              <w:t>.</w:t>
                            </w:r>
                          </w:p>
                          <w:p w14:paraId="0A58ABFC" w14:textId="77777777" w:rsidR="00922A26" w:rsidRPr="00922A26" w:rsidRDefault="00922A26" w:rsidP="00922A26">
                            <w:pPr>
                              <w:numPr>
                                <w:ilvl w:val="0"/>
                                <w:numId w:val="5"/>
                              </w:numPr>
                              <w:rPr>
                                <w:rFonts w:ascii="Calibri" w:hAnsi="Calibri" w:cs="Calibri"/>
                              </w:rPr>
                            </w:pPr>
                            <w:r w:rsidRPr="00922A26">
                              <w:rPr>
                                <w:rFonts w:ascii="Calibri" w:hAnsi="Calibri" w:cs="Calibri"/>
                              </w:rPr>
                              <w:t>This webinar will be held on the Zoom Platform. You can test your connection with Zoom before joining the meeting here</w:t>
                            </w:r>
                            <w:r w:rsidRPr="00922A26">
                              <w:rPr>
                                <w:rFonts w:ascii="Calibri" w:hAnsi="Calibri" w:cs="Calibri"/>
                                <w:b/>
                                <w:bCs/>
                              </w:rPr>
                              <w:t> </w:t>
                            </w:r>
                            <w:hyperlink r:id="rId13" w:tgtFrame="_blank" w:tooltip="http://zoom.us/test" w:history="1">
                              <w:r w:rsidRPr="00922A26">
                                <w:rPr>
                                  <w:rStyle w:val="Hyperlink"/>
                                  <w:rFonts w:ascii="Calibri" w:hAnsi="Calibri" w:cs="Calibri"/>
                                </w:rPr>
                                <w:t>http://zoom.us/test</w:t>
                              </w:r>
                            </w:hyperlink>
                            <w:r w:rsidRPr="00922A26">
                              <w:rPr>
                                <w:rFonts w:ascii="Calibri" w:hAnsi="Calibri" w:cs="Calibri"/>
                                <w:b/>
                                <w:bCs/>
                              </w:rPr>
                              <w:t>.</w:t>
                            </w:r>
                          </w:p>
                          <w:p w14:paraId="06CAA144" w14:textId="77777777" w:rsidR="00922A26" w:rsidRPr="00922A26" w:rsidRDefault="00922A26" w:rsidP="00922A26">
                            <w:pPr>
                              <w:numPr>
                                <w:ilvl w:val="0"/>
                                <w:numId w:val="5"/>
                              </w:numPr>
                              <w:rPr>
                                <w:rFonts w:ascii="Calibri" w:hAnsi="Calibri" w:cs="Calibri"/>
                              </w:rPr>
                            </w:pPr>
                            <w:r w:rsidRPr="00922A26">
                              <w:rPr>
                                <w:rFonts w:ascii="Calibri" w:hAnsi="Calibri" w:cs="Calibri"/>
                              </w:rPr>
                              <w:t>This webinar will be recorded and posted on this</w:t>
                            </w:r>
                            <w:r w:rsidRPr="00922A26">
                              <w:rPr>
                                <w:rFonts w:ascii="Calibri" w:hAnsi="Calibri" w:cs="Calibri"/>
                                <w:b/>
                                <w:bCs/>
                              </w:rPr>
                              <w:t> </w:t>
                            </w:r>
                            <w:r w:rsidRPr="00922A26">
                              <w:rPr>
                                <w:rFonts w:ascii="Calibri" w:hAnsi="Calibri" w:cs="Calibri"/>
                              </w:rPr>
                              <w:t>event page afterwards.</w:t>
                            </w:r>
                          </w:p>
                          <w:p w14:paraId="752AD13D" w14:textId="77777777" w:rsidR="00922A26" w:rsidRDefault="00922A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5E5206" id="Text Box 5" o:spid="_x0000_s1029" type="#_x0000_t202" style="position:absolute;margin-left:-19.3pt;margin-top:265.2pt;width:498pt;height:13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N/MAIAAFwEAAAOAAAAZHJzL2Uyb0RvYy54bWysVEtv2zAMvg/YfxB0X+w8mnRGnCJLkWFA&#10;0BZIh54VWUoEyKImKbGzXz9KzmvdTsMuMilSfHwf6e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" fillcolor="white [3201]" stroked="f" strokeweight=".5pt">
                <v:textbox>
                  <w:txbxContent>
                    <w:p w14:paraId="537921A1" w14:textId="149D2025" w:rsidR="00922A26" w:rsidRPr="00922A26" w:rsidRDefault="00922A26" w:rsidP="00922A26">
                      <w:pPr>
                        <w:rPr>
                          <w:rFonts w:ascii="Calibri" w:hAnsi="Calibri" w:cs="Calibri"/>
                        </w:rPr>
                      </w:pPr>
                      <w:r w:rsidRPr="00922A26">
                        <w:rPr>
                          <w:rFonts w:ascii="Calibri" w:hAnsi="Calibri" w:cs="Calibri"/>
                          <w:b/>
                          <w:bCs/>
                        </w:rPr>
                        <w:t>Please Note:</w:t>
                      </w:r>
                    </w:p>
                    <w:p w14:paraId="690BF23B" w14:textId="3D4A38A1" w:rsidR="00922A26" w:rsidRPr="00922A26" w:rsidRDefault="00922A26" w:rsidP="00922A26">
                      <w:pPr>
                        <w:numPr>
                          <w:ilvl w:val="0"/>
                          <w:numId w:val="5"/>
                        </w:numPr>
                        <w:rPr>
                          <w:rFonts w:ascii="Calibri" w:hAnsi="Calibri" w:cs="Calibri"/>
                        </w:rPr>
                      </w:pPr>
                      <w:r w:rsidRPr="00922A26">
                        <w:rPr>
                          <w:rFonts w:ascii="Calibri" w:hAnsi="Calibri" w:cs="Calibri"/>
                        </w:rPr>
                        <w:t>We will be using automated captioning through Zoom for these meetings. If you require additional accommodations, please let us know by emailing</w:t>
                      </w:r>
                      <w:r w:rsidRPr="00922A26">
                        <w:rPr>
                          <w:rFonts w:ascii="Calibri" w:hAnsi="Calibri" w:cs="Calibri"/>
                          <w:b/>
                          <w:bCs/>
                        </w:rPr>
                        <w:t> </w:t>
                      </w:r>
                      <w:hyperlink r:id="rId14" w:history="1">
                        <w:r w:rsidRPr="00922A26">
                          <w:rPr>
                            <w:rStyle w:val="Hyperlink"/>
                            <w:rFonts w:ascii="Calibri" w:hAnsi="Calibri" w:cs="Calibri"/>
                          </w:rPr>
                          <w:t>accommodations@aucd.org</w:t>
                        </w:r>
                      </w:hyperlink>
                      <w:r w:rsidRPr="00922A26">
                        <w:rPr>
                          <w:rFonts w:ascii="Calibri" w:hAnsi="Calibri" w:cs="Calibri"/>
                          <w:b/>
                          <w:bCs/>
                        </w:rPr>
                        <w:t>.</w:t>
                      </w:r>
                    </w:p>
                    <w:p w14:paraId="0A58ABFC" w14:textId="77777777" w:rsidR="00922A26" w:rsidRPr="00922A26" w:rsidRDefault="00922A26" w:rsidP="00922A26">
                      <w:pPr>
                        <w:numPr>
                          <w:ilvl w:val="0"/>
                          <w:numId w:val="5"/>
                        </w:numPr>
                        <w:rPr>
                          <w:rFonts w:ascii="Calibri" w:hAnsi="Calibri" w:cs="Calibri"/>
                        </w:rPr>
                      </w:pPr>
                      <w:r w:rsidRPr="00922A26">
                        <w:rPr>
                          <w:rFonts w:ascii="Calibri" w:hAnsi="Calibri" w:cs="Calibri"/>
                        </w:rPr>
                        <w:t>This webinar will be held on the Zoom Platform. You can test your connection with Zoom before joining the meeting here</w:t>
                      </w:r>
                      <w:r w:rsidRPr="00922A26">
                        <w:rPr>
                          <w:rFonts w:ascii="Calibri" w:hAnsi="Calibri" w:cs="Calibri"/>
                          <w:b/>
                          <w:bCs/>
                        </w:rPr>
                        <w:t> </w:t>
                      </w:r>
                      <w:hyperlink r:id="rId15" w:tgtFrame="_blank" w:tooltip="http://zoom.us/test" w:history="1">
                        <w:r w:rsidRPr="00922A26">
                          <w:rPr>
                            <w:rStyle w:val="Hyperlink"/>
                            <w:rFonts w:ascii="Calibri" w:hAnsi="Calibri" w:cs="Calibri"/>
                          </w:rPr>
                          <w:t>http://zoom.us/test</w:t>
                        </w:r>
                      </w:hyperlink>
                      <w:r w:rsidRPr="00922A26">
                        <w:rPr>
                          <w:rFonts w:ascii="Calibri" w:hAnsi="Calibri" w:cs="Calibri"/>
                          <w:b/>
                          <w:bCs/>
                        </w:rPr>
                        <w:t>.</w:t>
                      </w:r>
                    </w:p>
                    <w:p w14:paraId="06CAA144" w14:textId="77777777" w:rsidR="00922A26" w:rsidRPr="00922A26" w:rsidRDefault="00922A26" w:rsidP="00922A26">
                      <w:pPr>
                        <w:numPr>
                          <w:ilvl w:val="0"/>
                          <w:numId w:val="5"/>
                        </w:numPr>
                        <w:rPr>
                          <w:rFonts w:ascii="Calibri" w:hAnsi="Calibri" w:cs="Calibri"/>
                        </w:rPr>
                      </w:pPr>
                      <w:r w:rsidRPr="00922A26">
                        <w:rPr>
                          <w:rFonts w:ascii="Calibri" w:hAnsi="Calibri" w:cs="Calibri"/>
                        </w:rPr>
                        <w:t>This webinar will be recorded and posted on this</w:t>
                      </w:r>
                      <w:r w:rsidRPr="00922A26">
                        <w:rPr>
                          <w:rFonts w:ascii="Calibri" w:hAnsi="Calibri" w:cs="Calibri"/>
                          <w:b/>
                          <w:bCs/>
                        </w:rPr>
                        <w:t> </w:t>
                      </w:r>
                      <w:r w:rsidRPr="00922A26">
                        <w:rPr>
                          <w:rFonts w:ascii="Calibri" w:hAnsi="Calibri" w:cs="Calibri"/>
                        </w:rPr>
                        <w:t>event page afterwards.</w:t>
                      </w:r>
                    </w:p>
                    <w:p w14:paraId="752AD13D" w14:textId="77777777" w:rsidR="00922A26" w:rsidRDefault="00922A26"/>
                  </w:txbxContent>
                </v:textbox>
              </v:shape>
            </w:pict>
          </mc:Fallback>
        </mc:AlternateContent>
      </w:r>
    </w:p>
    <w:sectPr w:rsidR="007D47D5" w:rsidRPr="007D47D5" w:rsidSect="00FB219D">
      <w:pgSz w:w="12240" w:h="15840"/>
      <w:pgMar w:top="720" w:right="1152" w:bottom="720" w:left="1152" w:header="720" w:footer="720" w:gutter="0"/>
      <w:pgBorders w:offsetFrom="page">
        <w:top w:val="classicalWave" w:sz="10" w:space="24" w:color="auto"/>
        <w:left w:val="classicalWave" w:sz="10" w:space="24" w:color="auto"/>
        <w:bottom w:val="classicalWave" w:sz="10" w:space="24" w:color="auto"/>
        <w:right w:val="classicalWave" w:sz="1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0980" w14:textId="77777777" w:rsidR="00F877F7" w:rsidRDefault="00F877F7" w:rsidP="00FB219D">
      <w:pPr>
        <w:spacing w:after="0" w:line="240" w:lineRule="auto"/>
      </w:pPr>
      <w:r>
        <w:separator/>
      </w:r>
    </w:p>
  </w:endnote>
  <w:endnote w:type="continuationSeparator" w:id="0">
    <w:p w14:paraId="2700B32C" w14:textId="77777777" w:rsidR="00F877F7" w:rsidRDefault="00F877F7" w:rsidP="00FB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60883" w14:textId="77777777" w:rsidR="00F877F7" w:rsidRDefault="00F877F7" w:rsidP="00FB219D">
      <w:pPr>
        <w:spacing w:after="0" w:line="240" w:lineRule="auto"/>
      </w:pPr>
      <w:r>
        <w:separator/>
      </w:r>
    </w:p>
  </w:footnote>
  <w:footnote w:type="continuationSeparator" w:id="0">
    <w:p w14:paraId="12DE0867" w14:textId="77777777" w:rsidR="00F877F7" w:rsidRDefault="00F877F7" w:rsidP="00FB2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1698"/>
    <w:multiLevelType w:val="multilevel"/>
    <w:tmpl w:val="D4AA01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3EC67A93"/>
    <w:multiLevelType w:val="multilevel"/>
    <w:tmpl w:val="34C0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C42EA3"/>
    <w:multiLevelType w:val="multilevel"/>
    <w:tmpl w:val="B13CE1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53053060"/>
    <w:multiLevelType w:val="multilevel"/>
    <w:tmpl w:val="38B4C6B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7D3415EB"/>
    <w:multiLevelType w:val="multilevel"/>
    <w:tmpl w:val="313ACF6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54487812">
    <w:abstractNumId w:val="0"/>
  </w:num>
  <w:num w:numId="2" w16cid:durableId="1983999428">
    <w:abstractNumId w:val="3"/>
  </w:num>
  <w:num w:numId="3" w16cid:durableId="1532646541">
    <w:abstractNumId w:val="2"/>
  </w:num>
  <w:num w:numId="4" w16cid:durableId="22023043">
    <w:abstractNumId w:val="4"/>
  </w:num>
  <w:num w:numId="5" w16cid:durableId="175566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D5"/>
    <w:rsid w:val="00055AC3"/>
    <w:rsid w:val="000E0698"/>
    <w:rsid w:val="000F1DC6"/>
    <w:rsid w:val="001648C6"/>
    <w:rsid w:val="00273B50"/>
    <w:rsid w:val="003A3210"/>
    <w:rsid w:val="004E3BB7"/>
    <w:rsid w:val="006D3FE8"/>
    <w:rsid w:val="006E28CB"/>
    <w:rsid w:val="007D47D5"/>
    <w:rsid w:val="0083193B"/>
    <w:rsid w:val="00922A26"/>
    <w:rsid w:val="00934659"/>
    <w:rsid w:val="00942145"/>
    <w:rsid w:val="00A86C46"/>
    <w:rsid w:val="00C95EA6"/>
    <w:rsid w:val="00D03E65"/>
    <w:rsid w:val="00D97C5E"/>
    <w:rsid w:val="00EF42DD"/>
    <w:rsid w:val="00F806E1"/>
    <w:rsid w:val="00F81611"/>
    <w:rsid w:val="00F877F7"/>
    <w:rsid w:val="00FA3B29"/>
    <w:rsid w:val="00FB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38D82"/>
  <w15:chartTrackingRefBased/>
  <w15:docId w15:val="{7E317756-8559-44BD-A719-4939191E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19D"/>
  </w:style>
  <w:style w:type="paragraph" w:styleId="Heading1">
    <w:name w:val="heading 1"/>
    <w:basedOn w:val="Normal"/>
    <w:next w:val="Normal"/>
    <w:link w:val="Heading1Char"/>
    <w:uiPriority w:val="9"/>
    <w:qFormat/>
    <w:rsid w:val="007D4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7D5"/>
    <w:rPr>
      <w:rFonts w:eastAsiaTheme="majorEastAsia" w:cstheme="majorBidi"/>
      <w:color w:val="272727" w:themeColor="text1" w:themeTint="D8"/>
    </w:rPr>
  </w:style>
  <w:style w:type="paragraph" w:styleId="Title">
    <w:name w:val="Title"/>
    <w:basedOn w:val="Normal"/>
    <w:next w:val="Normal"/>
    <w:link w:val="TitleChar"/>
    <w:uiPriority w:val="10"/>
    <w:qFormat/>
    <w:rsid w:val="007D4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7D5"/>
    <w:pPr>
      <w:spacing w:before="160"/>
      <w:jc w:val="center"/>
    </w:pPr>
    <w:rPr>
      <w:i/>
      <w:iCs/>
      <w:color w:val="404040" w:themeColor="text1" w:themeTint="BF"/>
    </w:rPr>
  </w:style>
  <w:style w:type="character" w:customStyle="1" w:styleId="QuoteChar">
    <w:name w:val="Quote Char"/>
    <w:basedOn w:val="DefaultParagraphFont"/>
    <w:link w:val="Quote"/>
    <w:uiPriority w:val="29"/>
    <w:rsid w:val="007D47D5"/>
    <w:rPr>
      <w:i/>
      <w:iCs/>
      <w:color w:val="404040" w:themeColor="text1" w:themeTint="BF"/>
    </w:rPr>
  </w:style>
  <w:style w:type="paragraph" w:styleId="ListParagraph">
    <w:name w:val="List Paragraph"/>
    <w:basedOn w:val="Normal"/>
    <w:uiPriority w:val="34"/>
    <w:qFormat/>
    <w:rsid w:val="007D47D5"/>
    <w:pPr>
      <w:ind w:left="720"/>
      <w:contextualSpacing/>
    </w:pPr>
  </w:style>
  <w:style w:type="character" w:styleId="IntenseEmphasis">
    <w:name w:val="Intense Emphasis"/>
    <w:basedOn w:val="DefaultParagraphFont"/>
    <w:uiPriority w:val="21"/>
    <w:qFormat/>
    <w:rsid w:val="007D47D5"/>
    <w:rPr>
      <w:i/>
      <w:iCs/>
      <w:color w:val="0F4761" w:themeColor="accent1" w:themeShade="BF"/>
    </w:rPr>
  </w:style>
  <w:style w:type="paragraph" w:styleId="IntenseQuote">
    <w:name w:val="Intense Quote"/>
    <w:basedOn w:val="Normal"/>
    <w:next w:val="Normal"/>
    <w:link w:val="IntenseQuoteChar"/>
    <w:uiPriority w:val="30"/>
    <w:qFormat/>
    <w:rsid w:val="007D4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7D5"/>
    <w:rPr>
      <w:i/>
      <w:iCs/>
      <w:color w:val="0F4761" w:themeColor="accent1" w:themeShade="BF"/>
    </w:rPr>
  </w:style>
  <w:style w:type="character" w:styleId="IntenseReference">
    <w:name w:val="Intense Reference"/>
    <w:basedOn w:val="DefaultParagraphFont"/>
    <w:uiPriority w:val="32"/>
    <w:qFormat/>
    <w:rsid w:val="007D47D5"/>
    <w:rPr>
      <w:b/>
      <w:bCs/>
      <w:smallCaps/>
      <w:color w:val="0F4761" w:themeColor="accent1" w:themeShade="BF"/>
      <w:spacing w:val="5"/>
    </w:rPr>
  </w:style>
  <w:style w:type="character" w:styleId="Hyperlink">
    <w:name w:val="Hyperlink"/>
    <w:basedOn w:val="DefaultParagraphFont"/>
    <w:uiPriority w:val="99"/>
    <w:unhideWhenUsed/>
    <w:rsid w:val="007D47D5"/>
    <w:rPr>
      <w:color w:val="467886" w:themeColor="hyperlink"/>
      <w:u w:val="single"/>
    </w:rPr>
  </w:style>
  <w:style w:type="character" w:styleId="UnresolvedMention">
    <w:name w:val="Unresolved Mention"/>
    <w:basedOn w:val="DefaultParagraphFont"/>
    <w:uiPriority w:val="99"/>
    <w:semiHidden/>
    <w:unhideWhenUsed/>
    <w:rsid w:val="007D47D5"/>
    <w:rPr>
      <w:color w:val="605E5C"/>
      <w:shd w:val="clear" w:color="auto" w:fill="E1DFDD"/>
    </w:rPr>
  </w:style>
  <w:style w:type="character" w:styleId="FollowedHyperlink">
    <w:name w:val="FollowedHyperlink"/>
    <w:basedOn w:val="DefaultParagraphFont"/>
    <w:uiPriority w:val="99"/>
    <w:semiHidden/>
    <w:unhideWhenUsed/>
    <w:rsid w:val="007D47D5"/>
    <w:rPr>
      <w:color w:val="96607D" w:themeColor="followedHyperlink"/>
      <w:u w:val="single"/>
    </w:rPr>
  </w:style>
  <w:style w:type="paragraph" w:styleId="Header">
    <w:name w:val="header"/>
    <w:basedOn w:val="Normal"/>
    <w:link w:val="HeaderChar"/>
    <w:uiPriority w:val="99"/>
    <w:unhideWhenUsed/>
    <w:rsid w:val="00FB2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19D"/>
  </w:style>
  <w:style w:type="paragraph" w:styleId="Footer">
    <w:name w:val="footer"/>
    <w:basedOn w:val="Normal"/>
    <w:link w:val="FooterChar"/>
    <w:uiPriority w:val="99"/>
    <w:unhideWhenUsed/>
    <w:rsid w:val="00FB2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4/04/24/2024-07758/nondiscrimination-on-the-basis-of-disability-accessibility-of-web-information-and-services-of-state" TargetMode="External"/><Relationship Id="rId13" Type="http://schemas.openxmlformats.org/officeDocument/2006/relationships/hyperlink" Target="http://zoom.us/test" TargetMode="External"/><Relationship Id="rId3" Type="http://schemas.openxmlformats.org/officeDocument/2006/relationships/settings" Target="settings.xml"/><Relationship Id="rId7" Type="http://schemas.openxmlformats.org/officeDocument/2006/relationships/hyperlink" Target="https://www.aucd.org/cedc" TargetMode="External"/><Relationship Id="rId12" Type="http://schemas.openxmlformats.org/officeDocument/2006/relationships/hyperlink" Target="mailto:accommodations@aucd.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6web.zoom.us/meeting/register/etjX3DGPTEqOUN-fUruQDw" TargetMode="External"/><Relationship Id="rId5" Type="http://schemas.openxmlformats.org/officeDocument/2006/relationships/footnotes" Target="footnotes.xml"/><Relationship Id="rId15" Type="http://schemas.openxmlformats.org/officeDocument/2006/relationships/hyperlink" Target="http://zoom.us/test" TargetMode="External"/><Relationship Id="rId10" Type="http://schemas.openxmlformats.org/officeDocument/2006/relationships/hyperlink" Target="https://us06web.zoom.us/meeting/register/etjX3DGPTEqOUN-fUruQDw"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mailto:accommodations@au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 Amy</dc:creator>
  <cp:keywords/>
  <dc:description/>
  <cp:lastModifiedBy>Anna Costalas</cp:lastModifiedBy>
  <cp:revision>2</cp:revision>
  <dcterms:created xsi:type="dcterms:W3CDTF">2026-02-06T17:55:00Z</dcterms:created>
  <dcterms:modified xsi:type="dcterms:W3CDTF">2026-02-06T17:55:00Z</dcterms:modified>
</cp:coreProperties>
</file>